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FB2B4" w14:textId="77777777" w:rsidR="0026087B" w:rsidRDefault="00F430F6">
      <w:pPr>
        <w:spacing w:after="0" w:line="259" w:lineRule="auto"/>
        <w:ind w:left="0" w:firstLine="0"/>
      </w:pPr>
      <w:r>
        <w:rPr>
          <w:b/>
          <w:sz w:val="22"/>
        </w:rPr>
        <w:t xml:space="preserve"> </w:t>
      </w:r>
      <w:r>
        <w:t xml:space="preserve"> </w:t>
      </w:r>
    </w:p>
    <w:tbl>
      <w:tblPr>
        <w:tblStyle w:val="TableGrid"/>
        <w:tblW w:w="9019" w:type="dxa"/>
        <w:tblInd w:w="5" w:type="dxa"/>
        <w:tblCellMar>
          <w:top w:w="7" w:type="dxa"/>
          <w:left w:w="108" w:type="dxa"/>
          <w:bottom w:w="0" w:type="dxa"/>
          <w:right w:w="115" w:type="dxa"/>
        </w:tblCellMar>
        <w:tblLook w:val="04A0" w:firstRow="1" w:lastRow="0" w:firstColumn="1" w:lastColumn="0" w:noHBand="0" w:noVBand="1"/>
      </w:tblPr>
      <w:tblGrid>
        <w:gridCol w:w="2324"/>
        <w:gridCol w:w="2079"/>
        <w:gridCol w:w="2256"/>
        <w:gridCol w:w="2360"/>
      </w:tblGrid>
      <w:tr w:rsidR="0026087B" w14:paraId="1DFBA4C6" w14:textId="77777777">
        <w:trPr>
          <w:trHeight w:val="355"/>
        </w:trPr>
        <w:tc>
          <w:tcPr>
            <w:tcW w:w="2324" w:type="dxa"/>
            <w:tcBorders>
              <w:top w:val="single" w:sz="4" w:space="0" w:color="000000"/>
              <w:left w:val="single" w:sz="4" w:space="0" w:color="000000"/>
              <w:bottom w:val="single" w:sz="4" w:space="0" w:color="000000"/>
              <w:right w:val="single" w:sz="4" w:space="0" w:color="000000"/>
            </w:tcBorders>
          </w:tcPr>
          <w:p w14:paraId="76775644" w14:textId="77777777" w:rsidR="0026087B" w:rsidRDefault="00F430F6">
            <w:pPr>
              <w:spacing w:after="0" w:line="259" w:lineRule="auto"/>
              <w:ind w:left="0" w:firstLine="0"/>
            </w:pPr>
            <w:r>
              <w:rPr>
                <w:color w:val="0070C0"/>
              </w:rPr>
              <w:t xml:space="preserve">Date of last review: </w:t>
            </w:r>
          </w:p>
        </w:tc>
        <w:tc>
          <w:tcPr>
            <w:tcW w:w="2079" w:type="dxa"/>
            <w:tcBorders>
              <w:top w:val="single" w:sz="4" w:space="0" w:color="000000"/>
              <w:left w:val="single" w:sz="4" w:space="0" w:color="000000"/>
              <w:bottom w:val="single" w:sz="4" w:space="0" w:color="000000"/>
              <w:right w:val="single" w:sz="4" w:space="0" w:color="000000"/>
            </w:tcBorders>
          </w:tcPr>
          <w:p w14:paraId="5B35555B" w14:textId="536EC076" w:rsidR="0026087B" w:rsidRDefault="00F430F6">
            <w:pPr>
              <w:spacing w:after="0" w:line="259" w:lineRule="auto"/>
              <w:ind w:left="0" w:firstLine="0"/>
            </w:pPr>
            <w:r>
              <w:t>May 2025</w:t>
            </w:r>
            <w:r>
              <w:t xml:space="preserve"> </w:t>
            </w:r>
          </w:p>
        </w:tc>
        <w:tc>
          <w:tcPr>
            <w:tcW w:w="2256" w:type="dxa"/>
            <w:tcBorders>
              <w:top w:val="single" w:sz="4" w:space="0" w:color="000000"/>
              <w:left w:val="single" w:sz="4" w:space="0" w:color="000000"/>
              <w:bottom w:val="single" w:sz="4" w:space="0" w:color="000000"/>
              <w:right w:val="single" w:sz="4" w:space="0" w:color="000000"/>
            </w:tcBorders>
          </w:tcPr>
          <w:p w14:paraId="28185834" w14:textId="77777777" w:rsidR="0026087B" w:rsidRDefault="00F430F6">
            <w:pPr>
              <w:spacing w:after="0" w:line="259" w:lineRule="auto"/>
              <w:ind w:left="0" w:firstLine="0"/>
            </w:pPr>
            <w:r>
              <w:rPr>
                <w:color w:val="0070C0"/>
              </w:rPr>
              <w:t xml:space="preserve">Review period: </w:t>
            </w:r>
          </w:p>
        </w:tc>
        <w:tc>
          <w:tcPr>
            <w:tcW w:w="2360" w:type="dxa"/>
            <w:tcBorders>
              <w:top w:val="single" w:sz="4" w:space="0" w:color="000000"/>
              <w:left w:val="single" w:sz="4" w:space="0" w:color="000000"/>
              <w:bottom w:val="single" w:sz="4" w:space="0" w:color="000000"/>
              <w:right w:val="single" w:sz="4" w:space="0" w:color="000000"/>
            </w:tcBorders>
          </w:tcPr>
          <w:p w14:paraId="48FC9C0E" w14:textId="77777777" w:rsidR="0026087B" w:rsidRDefault="00F430F6">
            <w:pPr>
              <w:spacing w:after="0" w:line="259" w:lineRule="auto"/>
              <w:ind w:left="0" w:firstLine="0"/>
            </w:pPr>
            <w:r>
              <w:t xml:space="preserve">Annually </w:t>
            </w:r>
          </w:p>
        </w:tc>
      </w:tr>
      <w:tr w:rsidR="0026087B" w14:paraId="294844DC" w14:textId="77777777">
        <w:trPr>
          <w:trHeight w:val="355"/>
        </w:trPr>
        <w:tc>
          <w:tcPr>
            <w:tcW w:w="2324" w:type="dxa"/>
            <w:tcBorders>
              <w:top w:val="single" w:sz="4" w:space="0" w:color="000000"/>
              <w:left w:val="single" w:sz="4" w:space="0" w:color="000000"/>
              <w:bottom w:val="single" w:sz="4" w:space="0" w:color="000000"/>
              <w:right w:val="single" w:sz="4" w:space="0" w:color="000000"/>
            </w:tcBorders>
          </w:tcPr>
          <w:p w14:paraId="59ECF1AE" w14:textId="77777777" w:rsidR="0026087B" w:rsidRDefault="00F430F6">
            <w:pPr>
              <w:spacing w:after="0" w:line="259" w:lineRule="auto"/>
              <w:ind w:left="0" w:firstLine="0"/>
            </w:pPr>
            <w:r>
              <w:rPr>
                <w:color w:val="0070C0"/>
              </w:rPr>
              <w:t xml:space="preserve">Date of next review: </w:t>
            </w:r>
          </w:p>
        </w:tc>
        <w:tc>
          <w:tcPr>
            <w:tcW w:w="2079" w:type="dxa"/>
            <w:tcBorders>
              <w:top w:val="single" w:sz="4" w:space="0" w:color="000000"/>
              <w:left w:val="single" w:sz="4" w:space="0" w:color="000000"/>
              <w:bottom w:val="single" w:sz="4" w:space="0" w:color="000000"/>
              <w:right w:val="single" w:sz="4" w:space="0" w:color="000000"/>
            </w:tcBorders>
          </w:tcPr>
          <w:p w14:paraId="7200916D" w14:textId="68B9F46C" w:rsidR="0026087B" w:rsidRDefault="00F430F6">
            <w:pPr>
              <w:spacing w:after="0" w:line="259" w:lineRule="auto"/>
              <w:ind w:left="0" w:firstLine="0"/>
            </w:pPr>
            <w:r>
              <w:t>May 2026</w:t>
            </w:r>
          </w:p>
        </w:tc>
        <w:tc>
          <w:tcPr>
            <w:tcW w:w="2256" w:type="dxa"/>
            <w:tcBorders>
              <w:top w:val="single" w:sz="4" w:space="0" w:color="000000"/>
              <w:left w:val="single" w:sz="4" w:space="0" w:color="000000"/>
              <w:bottom w:val="single" w:sz="4" w:space="0" w:color="000000"/>
              <w:right w:val="single" w:sz="4" w:space="0" w:color="000000"/>
            </w:tcBorders>
          </w:tcPr>
          <w:p w14:paraId="1AD7EE0C" w14:textId="77777777" w:rsidR="0026087B" w:rsidRDefault="00F430F6">
            <w:pPr>
              <w:spacing w:after="0" w:line="259" w:lineRule="auto"/>
              <w:ind w:left="0" w:firstLine="0"/>
            </w:pPr>
            <w:r>
              <w:rPr>
                <w:color w:val="0070C0"/>
              </w:rPr>
              <w:t xml:space="preserve">Owner: </w:t>
            </w:r>
          </w:p>
        </w:tc>
        <w:tc>
          <w:tcPr>
            <w:tcW w:w="2360" w:type="dxa"/>
            <w:tcBorders>
              <w:top w:val="single" w:sz="4" w:space="0" w:color="000000"/>
              <w:left w:val="single" w:sz="4" w:space="0" w:color="000000"/>
              <w:bottom w:val="single" w:sz="4" w:space="0" w:color="000000"/>
              <w:right w:val="single" w:sz="4" w:space="0" w:color="000000"/>
            </w:tcBorders>
          </w:tcPr>
          <w:p w14:paraId="68D4081E" w14:textId="77777777" w:rsidR="0026087B" w:rsidRDefault="00F430F6">
            <w:pPr>
              <w:spacing w:after="0" w:line="259" w:lineRule="auto"/>
              <w:ind w:left="0" w:firstLine="0"/>
            </w:pPr>
            <w:r>
              <w:t xml:space="preserve">AL </w:t>
            </w:r>
          </w:p>
        </w:tc>
      </w:tr>
    </w:tbl>
    <w:p w14:paraId="54867D38" w14:textId="77777777" w:rsidR="0026087B" w:rsidRDefault="00F430F6">
      <w:pPr>
        <w:spacing w:after="106" w:line="259" w:lineRule="auto"/>
        <w:ind w:left="0" w:firstLine="0"/>
      </w:pPr>
      <w:r>
        <w:t xml:space="preserve"> </w:t>
      </w:r>
    </w:p>
    <w:p w14:paraId="467EAA41" w14:textId="77777777" w:rsidR="0026087B" w:rsidRDefault="00F430F6">
      <w:pPr>
        <w:spacing w:after="106" w:line="259" w:lineRule="auto"/>
        <w:ind w:left="0" w:firstLine="0"/>
      </w:pPr>
      <w:r>
        <w:t xml:space="preserve"> </w:t>
      </w:r>
    </w:p>
    <w:p w14:paraId="04566273" w14:textId="77777777" w:rsidR="0026087B" w:rsidRDefault="00F430F6">
      <w:pPr>
        <w:spacing w:after="0" w:line="259" w:lineRule="auto"/>
        <w:ind w:left="0" w:firstLine="0"/>
      </w:pPr>
      <w:r>
        <w:t xml:space="preserve"> </w:t>
      </w:r>
    </w:p>
    <w:p w14:paraId="010B794C" w14:textId="77777777" w:rsidR="0026087B" w:rsidRDefault="00F430F6">
      <w:pPr>
        <w:spacing w:after="0" w:line="259" w:lineRule="auto"/>
        <w:ind w:left="0" w:firstLine="0"/>
      </w:pPr>
      <w:r>
        <w:rPr>
          <w:rFonts w:ascii="Calibri" w:eastAsia="Calibri" w:hAnsi="Calibri" w:cs="Calibri"/>
          <w:noProof/>
          <w:sz w:val="22"/>
        </w:rPr>
        <mc:AlternateContent>
          <mc:Choice Requires="wpg">
            <w:drawing>
              <wp:inline distT="0" distB="0" distL="0" distR="0" wp14:anchorId="1BF9EA5A" wp14:editId="5DA04E91">
                <wp:extent cx="5399405" cy="2734818"/>
                <wp:effectExtent l="0" t="0" r="0" b="0"/>
                <wp:docPr id="5953" name="Group 5953"/>
                <wp:cNvGraphicFramePr/>
                <a:graphic xmlns:a="http://schemas.openxmlformats.org/drawingml/2006/main">
                  <a:graphicData uri="http://schemas.microsoft.com/office/word/2010/wordprocessingGroup">
                    <wpg:wgp>
                      <wpg:cNvGrpSpPr/>
                      <wpg:grpSpPr>
                        <a:xfrm>
                          <a:off x="0" y="0"/>
                          <a:ext cx="5399405" cy="2734818"/>
                          <a:chOff x="0" y="0"/>
                          <a:chExt cx="5399405" cy="2734818"/>
                        </a:xfrm>
                      </wpg:grpSpPr>
                      <pic:pic xmlns:pic="http://schemas.openxmlformats.org/drawingml/2006/picture">
                        <pic:nvPicPr>
                          <pic:cNvPr id="213" name="Picture 213"/>
                          <pic:cNvPicPr/>
                        </pic:nvPicPr>
                        <pic:blipFill>
                          <a:blip r:embed="rId5"/>
                          <a:stretch>
                            <a:fillRect/>
                          </a:stretch>
                        </pic:blipFill>
                        <pic:spPr>
                          <a:xfrm>
                            <a:off x="0" y="0"/>
                            <a:ext cx="2248535" cy="2734818"/>
                          </a:xfrm>
                          <a:prstGeom prst="rect">
                            <a:avLst/>
                          </a:prstGeom>
                        </pic:spPr>
                      </pic:pic>
                      <pic:pic xmlns:pic="http://schemas.openxmlformats.org/drawingml/2006/picture">
                        <pic:nvPicPr>
                          <pic:cNvPr id="215" name="Picture 215"/>
                          <pic:cNvPicPr/>
                        </pic:nvPicPr>
                        <pic:blipFill>
                          <a:blip r:embed="rId6"/>
                          <a:stretch>
                            <a:fillRect/>
                          </a:stretch>
                        </pic:blipFill>
                        <pic:spPr>
                          <a:xfrm>
                            <a:off x="2827655" y="826770"/>
                            <a:ext cx="2571750" cy="866775"/>
                          </a:xfrm>
                          <a:prstGeom prst="rect">
                            <a:avLst/>
                          </a:prstGeom>
                        </pic:spPr>
                      </pic:pic>
                    </wpg:wgp>
                  </a:graphicData>
                </a:graphic>
              </wp:inline>
            </w:drawing>
          </mc:Choice>
          <mc:Fallback xmlns:a="http://schemas.openxmlformats.org/drawingml/2006/main">
            <w:pict>
              <v:group id="Group 5953" style="width:425.15pt;height:215.34pt;mso-position-horizontal-relative:char;mso-position-vertical-relative:line" coordsize="53994,27348">
                <v:shape id="Picture 213" style="position:absolute;width:22485;height:27348;left:0;top:0;" filled="f">
                  <v:imagedata r:id="rId7"/>
                </v:shape>
                <v:shape id="Picture 215" style="position:absolute;width:25717;height:8667;left:28276;top:8267;" filled="f">
                  <v:imagedata r:id="rId8"/>
                </v:shape>
              </v:group>
            </w:pict>
          </mc:Fallback>
        </mc:AlternateContent>
      </w:r>
    </w:p>
    <w:p w14:paraId="30390FD5" w14:textId="77777777" w:rsidR="0026087B" w:rsidRDefault="00F430F6">
      <w:pPr>
        <w:spacing w:after="519" w:line="259" w:lineRule="auto"/>
        <w:ind w:left="3541" w:firstLine="0"/>
      </w:pPr>
      <w:r>
        <w:t xml:space="preserve"> </w:t>
      </w:r>
    </w:p>
    <w:p w14:paraId="18213334" w14:textId="77777777" w:rsidR="0026087B" w:rsidRDefault="00F430F6">
      <w:pPr>
        <w:spacing w:after="0" w:line="259" w:lineRule="auto"/>
        <w:ind w:left="0" w:right="828" w:firstLine="0"/>
        <w:jc w:val="right"/>
      </w:pPr>
      <w:r>
        <w:rPr>
          <w:b/>
          <w:sz w:val="72"/>
        </w:rPr>
        <w:t xml:space="preserve">Amesbury CE Primary  </w:t>
      </w:r>
    </w:p>
    <w:p w14:paraId="4CB6022E" w14:textId="77777777" w:rsidR="0026087B" w:rsidRDefault="00F430F6">
      <w:pPr>
        <w:spacing w:after="0" w:line="259" w:lineRule="auto"/>
        <w:ind w:left="1508" w:firstLine="0"/>
      </w:pPr>
      <w:r>
        <w:rPr>
          <w:b/>
          <w:sz w:val="52"/>
        </w:rPr>
        <w:t xml:space="preserve">Collective Worship Policy  </w:t>
      </w:r>
    </w:p>
    <w:p w14:paraId="7D7E8E50" w14:textId="77777777" w:rsidR="0026087B" w:rsidRDefault="00F430F6">
      <w:pPr>
        <w:spacing w:after="195" w:line="259" w:lineRule="auto"/>
        <w:ind w:left="0" w:firstLine="0"/>
      </w:pPr>
      <w:r>
        <w:t xml:space="preserve"> </w:t>
      </w:r>
    </w:p>
    <w:p w14:paraId="7B269549" w14:textId="77777777" w:rsidR="0026087B" w:rsidRDefault="00F430F6">
      <w:pPr>
        <w:spacing w:after="98" w:line="259" w:lineRule="auto"/>
        <w:ind w:left="1740" w:firstLine="0"/>
      </w:pPr>
      <w:r>
        <w:rPr>
          <w:rFonts w:ascii="Calibri" w:eastAsia="Calibri" w:hAnsi="Calibri" w:cs="Calibri"/>
          <w:i/>
          <w:color w:val="0070C0"/>
          <w:sz w:val="28"/>
        </w:rPr>
        <w:t xml:space="preserve">Enabling a world of freedom, opportunity and fulfilment </w:t>
      </w:r>
    </w:p>
    <w:p w14:paraId="123A0609" w14:textId="77777777" w:rsidR="0026087B" w:rsidRDefault="00F430F6">
      <w:pPr>
        <w:spacing w:after="0" w:line="259" w:lineRule="auto"/>
        <w:ind w:left="0" w:firstLine="0"/>
      </w:pPr>
      <w:r>
        <w:rPr>
          <w:rFonts w:ascii="Calibri" w:eastAsia="Calibri" w:hAnsi="Calibri" w:cs="Calibri"/>
          <w:b/>
          <w:color w:val="2E74B5"/>
          <w:sz w:val="28"/>
        </w:rPr>
        <w:t xml:space="preserve"> </w:t>
      </w:r>
    </w:p>
    <w:p w14:paraId="57064C21" w14:textId="77777777" w:rsidR="0026087B" w:rsidRDefault="00F430F6">
      <w:pPr>
        <w:spacing w:after="0" w:line="259" w:lineRule="auto"/>
        <w:ind w:left="0" w:firstLine="0"/>
      </w:pPr>
      <w:r>
        <w:rPr>
          <w:rFonts w:ascii="Calibri" w:eastAsia="Calibri" w:hAnsi="Calibri" w:cs="Calibri"/>
          <w:b/>
          <w:color w:val="2E74B5"/>
          <w:sz w:val="28"/>
        </w:rPr>
        <w:t xml:space="preserve">History of Policy Changes: </w:t>
      </w:r>
    </w:p>
    <w:p w14:paraId="27A3650F" w14:textId="77777777" w:rsidR="0026087B" w:rsidRDefault="00F430F6">
      <w:pPr>
        <w:spacing w:after="0" w:line="259" w:lineRule="auto"/>
        <w:ind w:left="0" w:firstLine="0"/>
      </w:pPr>
      <w:r>
        <w:rPr>
          <w:rFonts w:ascii="Calibri" w:eastAsia="Calibri" w:hAnsi="Calibri" w:cs="Calibri"/>
          <w:sz w:val="24"/>
        </w:rPr>
        <w:t xml:space="preserve"> </w:t>
      </w:r>
    </w:p>
    <w:p w14:paraId="4268A679" w14:textId="77777777" w:rsidR="0026087B" w:rsidRDefault="00F430F6">
      <w:pPr>
        <w:spacing w:after="0" w:line="259" w:lineRule="auto"/>
        <w:ind w:left="0" w:firstLine="0"/>
      </w:pPr>
      <w:r>
        <w:rPr>
          <w:rFonts w:ascii="Calibri" w:eastAsia="Calibri" w:hAnsi="Calibri" w:cs="Calibri"/>
          <w:sz w:val="24"/>
        </w:rPr>
        <w:t xml:space="preserve"> </w:t>
      </w:r>
    </w:p>
    <w:tbl>
      <w:tblPr>
        <w:tblStyle w:val="TableGrid"/>
        <w:tblW w:w="9019" w:type="dxa"/>
        <w:tblInd w:w="5" w:type="dxa"/>
        <w:tblCellMar>
          <w:top w:w="53" w:type="dxa"/>
          <w:left w:w="108" w:type="dxa"/>
          <w:bottom w:w="0" w:type="dxa"/>
          <w:right w:w="115" w:type="dxa"/>
        </w:tblCellMar>
        <w:tblLook w:val="04A0" w:firstRow="1" w:lastRow="0" w:firstColumn="1" w:lastColumn="0" w:noHBand="0" w:noVBand="1"/>
      </w:tblPr>
      <w:tblGrid>
        <w:gridCol w:w="1249"/>
        <w:gridCol w:w="2009"/>
        <w:gridCol w:w="3826"/>
        <w:gridCol w:w="1935"/>
      </w:tblGrid>
      <w:tr w:rsidR="0026087B" w14:paraId="6648A63B" w14:textId="77777777">
        <w:trPr>
          <w:trHeight w:val="302"/>
        </w:trPr>
        <w:tc>
          <w:tcPr>
            <w:tcW w:w="1248" w:type="dxa"/>
            <w:tcBorders>
              <w:top w:val="single" w:sz="4" w:space="0" w:color="000000"/>
              <w:left w:val="single" w:sz="4" w:space="0" w:color="000000"/>
              <w:bottom w:val="single" w:sz="4" w:space="0" w:color="000000"/>
              <w:right w:val="single" w:sz="4" w:space="0" w:color="000000"/>
            </w:tcBorders>
          </w:tcPr>
          <w:p w14:paraId="43C7485F" w14:textId="77777777" w:rsidR="0026087B" w:rsidRDefault="00F430F6">
            <w:pPr>
              <w:spacing w:after="0" w:line="259" w:lineRule="auto"/>
              <w:ind w:left="0" w:firstLine="0"/>
            </w:pPr>
            <w:r>
              <w:rPr>
                <w:rFonts w:ascii="Calibri" w:eastAsia="Calibri" w:hAnsi="Calibri" w:cs="Calibri"/>
                <w:sz w:val="24"/>
              </w:rPr>
              <w:t xml:space="preserve">Date </w:t>
            </w:r>
          </w:p>
        </w:tc>
        <w:tc>
          <w:tcPr>
            <w:tcW w:w="2009" w:type="dxa"/>
            <w:tcBorders>
              <w:top w:val="single" w:sz="4" w:space="0" w:color="000000"/>
              <w:left w:val="single" w:sz="4" w:space="0" w:color="000000"/>
              <w:bottom w:val="single" w:sz="4" w:space="0" w:color="000000"/>
              <w:right w:val="single" w:sz="4" w:space="0" w:color="000000"/>
            </w:tcBorders>
          </w:tcPr>
          <w:p w14:paraId="4F304B3D" w14:textId="77777777" w:rsidR="0026087B" w:rsidRDefault="00F430F6">
            <w:pPr>
              <w:spacing w:after="0" w:line="259" w:lineRule="auto"/>
              <w:ind w:left="0" w:firstLine="0"/>
            </w:pPr>
            <w:r>
              <w:rPr>
                <w:rFonts w:ascii="Calibri" w:eastAsia="Calibri" w:hAnsi="Calibri" w:cs="Calibri"/>
                <w:sz w:val="24"/>
              </w:rPr>
              <w:t xml:space="preserve">Page </w:t>
            </w:r>
          </w:p>
        </w:tc>
        <w:tc>
          <w:tcPr>
            <w:tcW w:w="3826" w:type="dxa"/>
            <w:tcBorders>
              <w:top w:val="single" w:sz="4" w:space="0" w:color="000000"/>
              <w:left w:val="single" w:sz="4" w:space="0" w:color="000000"/>
              <w:bottom w:val="single" w:sz="4" w:space="0" w:color="000000"/>
              <w:right w:val="single" w:sz="4" w:space="0" w:color="000000"/>
            </w:tcBorders>
          </w:tcPr>
          <w:p w14:paraId="0AC33E20" w14:textId="77777777" w:rsidR="0026087B" w:rsidRDefault="00F430F6">
            <w:pPr>
              <w:spacing w:after="0" w:line="259" w:lineRule="auto"/>
              <w:ind w:left="0" w:firstLine="0"/>
            </w:pPr>
            <w:r>
              <w:rPr>
                <w:rFonts w:ascii="Calibri" w:eastAsia="Calibri" w:hAnsi="Calibri" w:cs="Calibri"/>
                <w:sz w:val="24"/>
              </w:rPr>
              <w:t xml:space="preserve">Change </w:t>
            </w:r>
          </w:p>
        </w:tc>
        <w:tc>
          <w:tcPr>
            <w:tcW w:w="1935" w:type="dxa"/>
            <w:tcBorders>
              <w:top w:val="single" w:sz="4" w:space="0" w:color="000000"/>
              <w:left w:val="single" w:sz="4" w:space="0" w:color="000000"/>
              <w:bottom w:val="single" w:sz="4" w:space="0" w:color="000000"/>
              <w:right w:val="single" w:sz="4" w:space="0" w:color="000000"/>
            </w:tcBorders>
          </w:tcPr>
          <w:p w14:paraId="7F3318BA" w14:textId="77777777" w:rsidR="0026087B" w:rsidRDefault="00F430F6">
            <w:pPr>
              <w:spacing w:after="0" w:line="259" w:lineRule="auto"/>
              <w:ind w:left="0" w:firstLine="0"/>
            </w:pPr>
            <w:r>
              <w:rPr>
                <w:rFonts w:ascii="Calibri" w:eastAsia="Calibri" w:hAnsi="Calibri" w:cs="Calibri"/>
                <w:sz w:val="24"/>
              </w:rPr>
              <w:t xml:space="preserve">Origin of Change </w:t>
            </w:r>
          </w:p>
        </w:tc>
      </w:tr>
      <w:tr w:rsidR="0026087B" w14:paraId="61B5301F" w14:textId="77777777">
        <w:trPr>
          <w:trHeight w:val="305"/>
        </w:trPr>
        <w:tc>
          <w:tcPr>
            <w:tcW w:w="1248" w:type="dxa"/>
            <w:tcBorders>
              <w:top w:val="single" w:sz="4" w:space="0" w:color="000000"/>
              <w:left w:val="single" w:sz="4" w:space="0" w:color="000000"/>
              <w:bottom w:val="single" w:sz="4" w:space="0" w:color="000000"/>
              <w:right w:val="single" w:sz="4" w:space="0" w:color="000000"/>
            </w:tcBorders>
          </w:tcPr>
          <w:p w14:paraId="0C1E1FA5" w14:textId="77777777" w:rsidR="0026087B" w:rsidRDefault="00F430F6">
            <w:pPr>
              <w:spacing w:after="0" w:line="259" w:lineRule="auto"/>
              <w:ind w:left="0" w:firstLine="0"/>
            </w:pPr>
            <w:r>
              <w:rPr>
                <w:rFonts w:ascii="Calibri" w:eastAsia="Calibri" w:hAnsi="Calibri" w:cs="Calibri"/>
                <w:sz w:val="24"/>
              </w:rPr>
              <w:t xml:space="preserve"> </w:t>
            </w:r>
          </w:p>
        </w:tc>
        <w:tc>
          <w:tcPr>
            <w:tcW w:w="2009" w:type="dxa"/>
            <w:tcBorders>
              <w:top w:val="single" w:sz="4" w:space="0" w:color="000000"/>
              <w:left w:val="single" w:sz="4" w:space="0" w:color="000000"/>
              <w:bottom w:val="single" w:sz="4" w:space="0" w:color="000000"/>
              <w:right w:val="single" w:sz="4" w:space="0" w:color="000000"/>
            </w:tcBorders>
          </w:tcPr>
          <w:p w14:paraId="7AB0BA3B" w14:textId="77777777" w:rsidR="0026087B" w:rsidRDefault="00F430F6">
            <w:pPr>
              <w:spacing w:after="0" w:line="259" w:lineRule="auto"/>
              <w:ind w:left="0" w:firstLine="0"/>
            </w:pPr>
            <w:r>
              <w:rPr>
                <w:rFonts w:ascii="Calibri" w:eastAsia="Calibri" w:hAnsi="Calibri" w:cs="Calibri"/>
                <w:sz w:val="24"/>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68E55999" w14:textId="77777777" w:rsidR="0026087B" w:rsidRDefault="00F430F6">
            <w:pPr>
              <w:spacing w:after="0" w:line="259" w:lineRule="auto"/>
              <w:ind w:left="0" w:firstLine="0"/>
            </w:pPr>
            <w:r>
              <w:rPr>
                <w:rFonts w:ascii="Calibri" w:eastAsia="Calibri" w:hAnsi="Calibri" w:cs="Calibri"/>
                <w:sz w:val="24"/>
              </w:rP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41AB3FA3" w14:textId="77777777" w:rsidR="0026087B" w:rsidRDefault="00F430F6">
            <w:pPr>
              <w:spacing w:after="0" w:line="259" w:lineRule="auto"/>
              <w:ind w:left="0" w:firstLine="0"/>
            </w:pPr>
            <w:r>
              <w:rPr>
                <w:rFonts w:ascii="Calibri" w:eastAsia="Calibri" w:hAnsi="Calibri" w:cs="Calibri"/>
                <w:sz w:val="24"/>
              </w:rPr>
              <w:t xml:space="preserve"> </w:t>
            </w:r>
          </w:p>
        </w:tc>
      </w:tr>
      <w:tr w:rsidR="0026087B" w14:paraId="45622B2B" w14:textId="77777777">
        <w:trPr>
          <w:trHeight w:val="303"/>
        </w:trPr>
        <w:tc>
          <w:tcPr>
            <w:tcW w:w="1248" w:type="dxa"/>
            <w:tcBorders>
              <w:top w:val="single" w:sz="4" w:space="0" w:color="000000"/>
              <w:left w:val="single" w:sz="4" w:space="0" w:color="000000"/>
              <w:bottom w:val="single" w:sz="4" w:space="0" w:color="000000"/>
              <w:right w:val="single" w:sz="4" w:space="0" w:color="000000"/>
            </w:tcBorders>
          </w:tcPr>
          <w:p w14:paraId="7F040247" w14:textId="77777777" w:rsidR="0026087B" w:rsidRDefault="00F430F6">
            <w:pPr>
              <w:spacing w:after="0" w:line="259" w:lineRule="auto"/>
              <w:ind w:left="0" w:firstLine="0"/>
            </w:pPr>
            <w:r>
              <w:rPr>
                <w:rFonts w:ascii="Calibri" w:eastAsia="Calibri" w:hAnsi="Calibri" w:cs="Calibri"/>
                <w:sz w:val="24"/>
              </w:rPr>
              <w:t xml:space="preserve"> </w:t>
            </w:r>
          </w:p>
        </w:tc>
        <w:tc>
          <w:tcPr>
            <w:tcW w:w="2009" w:type="dxa"/>
            <w:tcBorders>
              <w:top w:val="single" w:sz="4" w:space="0" w:color="000000"/>
              <w:left w:val="single" w:sz="4" w:space="0" w:color="000000"/>
              <w:bottom w:val="single" w:sz="4" w:space="0" w:color="000000"/>
              <w:right w:val="single" w:sz="4" w:space="0" w:color="000000"/>
            </w:tcBorders>
          </w:tcPr>
          <w:p w14:paraId="57D86902" w14:textId="77777777" w:rsidR="0026087B" w:rsidRDefault="00F430F6">
            <w:pPr>
              <w:spacing w:after="0" w:line="259" w:lineRule="auto"/>
              <w:ind w:left="0" w:firstLine="0"/>
            </w:pPr>
            <w:r>
              <w:rPr>
                <w:rFonts w:ascii="Calibri" w:eastAsia="Calibri" w:hAnsi="Calibri" w:cs="Calibri"/>
                <w:sz w:val="24"/>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24415E73" w14:textId="77777777" w:rsidR="0026087B" w:rsidRDefault="00F430F6">
            <w:pPr>
              <w:spacing w:after="0" w:line="259" w:lineRule="auto"/>
              <w:ind w:left="0" w:firstLine="0"/>
            </w:pPr>
            <w:r>
              <w:rPr>
                <w:rFonts w:ascii="Calibri" w:eastAsia="Calibri" w:hAnsi="Calibri" w:cs="Calibri"/>
                <w:sz w:val="24"/>
              </w:rP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7AD12AC1" w14:textId="77777777" w:rsidR="0026087B" w:rsidRDefault="00F430F6">
            <w:pPr>
              <w:spacing w:after="0" w:line="259" w:lineRule="auto"/>
              <w:ind w:left="0" w:firstLine="0"/>
            </w:pPr>
            <w:r>
              <w:rPr>
                <w:rFonts w:ascii="Calibri" w:eastAsia="Calibri" w:hAnsi="Calibri" w:cs="Calibri"/>
                <w:sz w:val="24"/>
              </w:rPr>
              <w:t xml:space="preserve"> </w:t>
            </w:r>
          </w:p>
        </w:tc>
      </w:tr>
      <w:tr w:rsidR="0026087B" w14:paraId="652C2F4A" w14:textId="77777777">
        <w:trPr>
          <w:trHeight w:val="302"/>
        </w:trPr>
        <w:tc>
          <w:tcPr>
            <w:tcW w:w="1248" w:type="dxa"/>
            <w:tcBorders>
              <w:top w:val="single" w:sz="4" w:space="0" w:color="000000"/>
              <w:left w:val="single" w:sz="4" w:space="0" w:color="000000"/>
              <w:bottom w:val="single" w:sz="4" w:space="0" w:color="000000"/>
              <w:right w:val="single" w:sz="4" w:space="0" w:color="000000"/>
            </w:tcBorders>
          </w:tcPr>
          <w:p w14:paraId="621EF09A" w14:textId="77777777" w:rsidR="0026087B" w:rsidRDefault="00F430F6">
            <w:pPr>
              <w:spacing w:after="0" w:line="259" w:lineRule="auto"/>
              <w:ind w:left="0" w:firstLine="0"/>
            </w:pPr>
            <w:r>
              <w:rPr>
                <w:rFonts w:ascii="Calibri" w:eastAsia="Calibri" w:hAnsi="Calibri" w:cs="Calibri"/>
                <w:sz w:val="24"/>
              </w:rPr>
              <w:t xml:space="preserve"> </w:t>
            </w:r>
          </w:p>
        </w:tc>
        <w:tc>
          <w:tcPr>
            <w:tcW w:w="2009" w:type="dxa"/>
            <w:tcBorders>
              <w:top w:val="single" w:sz="4" w:space="0" w:color="000000"/>
              <w:left w:val="single" w:sz="4" w:space="0" w:color="000000"/>
              <w:bottom w:val="single" w:sz="4" w:space="0" w:color="000000"/>
              <w:right w:val="single" w:sz="4" w:space="0" w:color="000000"/>
            </w:tcBorders>
          </w:tcPr>
          <w:p w14:paraId="580137EF" w14:textId="77777777" w:rsidR="0026087B" w:rsidRDefault="00F430F6">
            <w:pPr>
              <w:spacing w:after="0" w:line="259" w:lineRule="auto"/>
              <w:ind w:left="0" w:firstLine="0"/>
            </w:pPr>
            <w:r>
              <w:rPr>
                <w:rFonts w:ascii="Calibri" w:eastAsia="Calibri" w:hAnsi="Calibri" w:cs="Calibri"/>
                <w:sz w:val="24"/>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41CBAC8F" w14:textId="77777777" w:rsidR="0026087B" w:rsidRDefault="00F430F6">
            <w:pPr>
              <w:spacing w:after="0" w:line="259" w:lineRule="auto"/>
              <w:ind w:left="0" w:firstLine="0"/>
            </w:pPr>
            <w:r>
              <w:rPr>
                <w:rFonts w:ascii="Calibri" w:eastAsia="Calibri" w:hAnsi="Calibri" w:cs="Calibri"/>
                <w:sz w:val="24"/>
              </w:rP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3DA7B088" w14:textId="77777777" w:rsidR="0026087B" w:rsidRDefault="00F430F6">
            <w:pPr>
              <w:spacing w:after="0" w:line="259" w:lineRule="auto"/>
              <w:ind w:left="0" w:firstLine="0"/>
            </w:pPr>
            <w:r>
              <w:rPr>
                <w:rFonts w:ascii="Calibri" w:eastAsia="Calibri" w:hAnsi="Calibri" w:cs="Calibri"/>
                <w:sz w:val="24"/>
              </w:rPr>
              <w:t xml:space="preserve"> </w:t>
            </w:r>
          </w:p>
        </w:tc>
      </w:tr>
      <w:tr w:rsidR="0026087B" w14:paraId="0EACC92C" w14:textId="77777777">
        <w:trPr>
          <w:trHeight w:val="302"/>
        </w:trPr>
        <w:tc>
          <w:tcPr>
            <w:tcW w:w="1248" w:type="dxa"/>
            <w:tcBorders>
              <w:top w:val="single" w:sz="4" w:space="0" w:color="000000"/>
              <w:left w:val="single" w:sz="4" w:space="0" w:color="000000"/>
              <w:bottom w:val="single" w:sz="4" w:space="0" w:color="000000"/>
              <w:right w:val="single" w:sz="4" w:space="0" w:color="000000"/>
            </w:tcBorders>
          </w:tcPr>
          <w:p w14:paraId="6B1F1A93" w14:textId="77777777" w:rsidR="0026087B" w:rsidRDefault="00F430F6">
            <w:pPr>
              <w:spacing w:after="0" w:line="259" w:lineRule="auto"/>
              <w:ind w:left="0" w:firstLine="0"/>
            </w:pPr>
            <w:r>
              <w:rPr>
                <w:rFonts w:ascii="Calibri" w:eastAsia="Calibri" w:hAnsi="Calibri" w:cs="Calibri"/>
                <w:sz w:val="24"/>
              </w:rPr>
              <w:t xml:space="preserve"> </w:t>
            </w:r>
          </w:p>
        </w:tc>
        <w:tc>
          <w:tcPr>
            <w:tcW w:w="2009" w:type="dxa"/>
            <w:tcBorders>
              <w:top w:val="single" w:sz="4" w:space="0" w:color="000000"/>
              <w:left w:val="single" w:sz="4" w:space="0" w:color="000000"/>
              <w:bottom w:val="single" w:sz="4" w:space="0" w:color="000000"/>
              <w:right w:val="single" w:sz="4" w:space="0" w:color="000000"/>
            </w:tcBorders>
          </w:tcPr>
          <w:p w14:paraId="234B5A70" w14:textId="77777777" w:rsidR="0026087B" w:rsidRDefault="00F430F6">
            <w:pPr>
              <w:spacing w:after="0" w:line="259" w:lineRule="auto"/>
              <w:ind w:left="0" w:firstLine="0"/>
            </w:pPr>
            <w:r>
              <w:rPr>
                <w:rFonts w:ascii="Calibri" w:eastAsia="Calibri" w:hAnsi="Calibri" w:cs="Calibri"/>
                <w:sz w:val="24"/>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1CD936DB" w14:textId="77777777" w:rsidR="0026087B" w:rsidRDefault="00F430F6">
            <w:pPr>
              <w:spacing w:after="0" w:line="259" w:lineRule="auto"/>
              <w:ind w:left="0" w:firstLine="0"/>
            </w:pPr>
            <w:r>
              <w:rPr>
                <w:rFonts w:ascii="Calibri" w:eastAsia="Calibri" w:hAnsi="Calibri" w:cs="Calibri"/>
                <w:sz w:val="24"/>
              </w:rP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541A43ED" w14:textId="77777777" w:rsidR="0026087B" w:rsidRDefault="00F430F6">
            <w:pPr>
              <w:spacing w:after="0" w:line="259" w:lineRule="auto"/>
              <w:ind w:left="0" w:firstLine="0"/>
            </w:pPr>
            <w:r>
              <w:rPr>
                <w:rFonts w:ascii="Calibri" w:eastAsia="Calibri" w:hAnsi="Calibri" w:cs="Calibri"/>
                <w:sz w:val="24"/>
              </w:rPr>
              <w:t xml:space="preserve"> </w:t>
            </w:r>
          </w:p>
        </w:tc>
      </w:tr>
      <w:tr w:rsidR="0026087B" w14:paraId="0F1A47EF" w14:textId="77777777">
        <w:trPr>
          <w:trHeight w:val="305"/>
        </w:trPr>
        <w:tc>
          <w:tcPr>
            <w:tcW w:w="1248" w:type="dxa"/>
            <w:tcBorders>
              <w:top w:val="single" w:sz="4" w:space="0" w:color="000000"/>
              <w:left w:val="single" w:sz="4" w:space="0" w:color="000000"/>
              <w:bottom w:val="single" w:sz="4" w:space="0" w:color="000000"/>
              <w:right w:val="single" w:sz="4" w:space="0" w:color="000000"/>
            </w:tcBorders>
          </w:tcPr>
          <w:p w14:paraId="15AE49F2" w14:textId="77777777" w:rsidR="0026087B" w:rsidRDefault="00F430F6">
            <w:pPr>
              <w:spacing w:after="0" w:line="259" w:lineRule="auto"/>
              <w:ind w:left="0" w:firstLine="0"/>
            </w:pPr>
            <w:r>
              <w:rPr>
                <w:rFonts w:ascii="Calibri" w:eastAsia="Calibri" w:hAnsi="Calibri" w:cs="Calibri"/>
                <w:sz w:val="24"/>
              </w:rPr>
              <w:t xml:space="preserve"> </w:t>
            </w:r>
          </w:p>
        </w:tc>
        <w:tc>
          <w:tcPr>
            <w:tcW w:w="2009" w:type="dxa"/>
            <w:tcBorders>
              <w:top w:val="single" w:sz="4" w:space="0" w:color="000000"/>
              <w:left w:val="single" w:sz="4" w:space="0" w:color="000000"/>
              <w:bottom w:val="single" w:sz="4" w:space="0" w:color="000000"/>
              <w:right w:val="single" w:sz="4" w:space="0" w:color="000000"/>
            </w:tcBorders>
          </w:tcPr>
          <w:p w14:paraId="5A577BCA" w14:textId="77777777" w:rsidR="0026087B" w:rsidRDefault="00F430F6">
            <w:pPr>
              <w:spacing w:after="0" w:line="259" w:lineRule="auto"/>
              <w:ind w:left="0" w:firstLine="0"/>
            </w:pPr>
            <w:r>
              <w:rPr>
                <w:rFonts w:ascii="Calibri" w:eastAsia="Calibri" w:hAnsi="Calibri" w:cs="Calibri"/>
                <w:sz w:val="24"/>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6934DB08" w14:textId="77777777" w:rsidR="0026087B" w:rsidRDefault="00F430F6">
            <w:pPr>
              <w:spacing w:after="0" w:line="259" w:lineRule="auto"/>
              <w:ind w:left="0" w:firstLine="0"/>
            </w:pPr>
            <w:r>
              <w:rPr>
                <w:rFonts w:ascii="Calibri" w:eastAsia="Calibri" w:hAnsi="Calibri" w:cs="Calibri"/>
                <w:sz w:val="24"/>
              </w:rP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2BC3BC44" w14:textId="77777777" w:rsidR="0026087B" w:rsidRDefault="00F430F6">
            <w:pPr>
              <w:spacing w:after="0" w:line="259" w:lineRule="auto"/>
              <w:ind w:left="0" w:firstLine="0"/>
            </w:pPr>
            <w:r>
              <w:rPr>
                <w:rFonts w:ascii="Calibri" w:eastAsia="Calibri" w:hAnsi="Calibri" w:cs="Calibri"/>
                <w:sz w:val="24"/>
              </w:rPr>
              <w:t xml:space="preserve"> </w:t>
            </w:r>
          </w:p>
        </w:tc>
      </w:tr>
    </w:tbl>
    <w:p w14:paraId="7E465D62" w14:textId="77777777" w:rsidR="0026087B" w:rsidRDefault="00F430F6">
      <w:pPr>
        <w:spacing w:after="101" w:line="259" w:lineRule="auto"/>
        <w:ind w:left="0" w:firstLine="0"/>
      </w:pPr>
      <w:r>
        <w:rPr>
          <w:sz w:val="22"/>
        </w:rPr>
        <w:t xml:space="preserve"> </w:t>
      </w:r>
    </w:p>
    <w:p w14:paraId="6C797654" w14:textId="77777777" w:rsidR="0026087B" w:rsidRDefault="00F430F6">
      <w:pPr>
        <w:spacing w:after="101" w:line="259" w:lineRule="auto"/>
        <w:ind w:left="0" w:firstLine="0"/>
      </w:pPr>
      <w:r>
        <w:rPr>
          <w:sz w:val="22"/>
        </w:rPr>
        <w:t xml:space="preserve"> </w:t>
      </w:r>
    </w:p>
    <w:p w14:paraId="0ABD6CEE" w14:textId="77777777" w:rsidR="0026087B" w:rsidRDefault="00F430F6">
      <w:pPr>
        <w:spacing w:after="101" w:line="259" w:lineRule="auto"/>
        <w:ind w:left="0" w:firstLine="0"/>
      </w:pPr>
      <w:r>
        <w:rPr>
          <w:sz w:val="22"/>
        </w:rPr>
        <w:lastRenderedPageBreak/>
        <w:t xml:space="preserve"> </w:t>
      </w:r>
    </w:p>
    <w:p w14:paraId="2008960B" w14:textId="77777777" w:rsidR="0026087B" w:rsidRDefault="00F430F6">
      <w:pPr>
        <w:spacing w:after="0" w:line="259" w:lineRule="auto"/>
        <w:ind w:left="0" w:firstLine="0"/>
      </w:pPr>
      <w:r>
        <w:rPr>
          <w:sz w:val="22"/>
        </w:rPr>
        <w:t xml:space="preserve"> </w:t>
      </w:r>
    </w:p>
    <w:p w14:paraId="0470E497" w14:textId="77777777" w:rsidR="0026087B" w:rsidRDefault="00F430F6">
      <w:pPr>
        <w:spacing w:after="99" w:line="259" w:lineRule="auto"/>
        <w:ind w:left="26" w:right="6"/>
        <w:jc w:val="center"/>
      </w:pPr>
      <w:r>
        <w:rPr>
          <w:b/>
          <w:sz w:val="28"/>
        </w:rPr>
        <w:t xml:space="preserve">Amesbury CE Primary School  </w:t>
      </w:r>
    </w:p>
    <w:p w14:paraId="79FE17FE" w14:textId="77777777" w:rsidR="0026087B" w:rsidRDefault="00F430F6">
      <w:pPr>
        <w:spacing w:after="36" w:line="259" w:lineRule="auto"/>
        <w:ind w:left="93" w:firstLine="0"/>
        <w:jc w:val="center"/>
      </w:pPr>
      <w:r>
        <w:rPr>
          <w:noProof/>
        </w:rPr>
        <w:drawing>
          <wp:inline distT="0" distB="0" distL="0" distR="0" wp14:anchorId="69F302A4" wp14:editId="2AB931FC">
            <wp:extent cx="1076325" cy="1143000"/>
            <wp:effectExtent l="0" t="0" r="0" b="0"/>
            <wp:docPr id="287" name="Picture 287"/>
            <wp:cNvGraphicFramePr/>
            <a:graphic xmlns:a="http://schemas.openxmlformats.org/drawingml/2006/main">
              <a:graphicData uri="http://schemas.openxmlformats.org/drawingml/2006/picture">
                <pic:pic xmlns:pic="http://schemas.openxmlformats.org/drawingml/2006/picture">
                  <pic:nvPicPr>
                    <pic:cNvPr id="287" name="Picture 287"/>
                    <pic:cNvPicPr/>
                  </pic:nvPicPr>
                  <pic:blipFill>
                    <a:blip r:embed="rId9"/>
                    <a:stretch>
                      <a:fillRect/>
                    </a:stretch>
                  </pic:blipFill>
                  <pic:spPr>
                    <a:xfrm>
                      <a:off x="0" y="0"/>
                      <a:ext cx="1076325" cy="1143000"/>
                    </a:xfrm>
                    <a:prstGeom prst="rect">
                      <a:avLst/>
                    </a:prstGeom>
                  </pic:spPr>
                </pic:pic>
              </a:graphicData>
            </a:graphic>
          </wp:inline>
        </w:drawing>
      </w:r>
      <w:r>
        <w:rPr>
          <w:b/>
          <w:sz w:val="28"/>
        </w:rPr>
        <w:t xml:space="preserve"> </w:t>
      </w:r>
    </w:p>
    <w:p w14:paraId="23EB72BF" w14:textId="77777777" w:rsidR="0026087B" w:rsidRDefault="00F430F6">
      <w:pPr>
        <w:spacing w:after="99" w:line="259" w:lineRule="auto"/>
        <w:ind w:left="0" w:firstLine="0"/>
      </w:pPr>
      <w:r>
        <w:rPr>
          <w:b/>
          <w:sz w:val="28"/>
        </w:rPr>
        <w:t xml:space="preserve"> </w:t>
      </w:r>
    </w:p>
    <w:p w14:paraId="1A9DCC73" w14:textId="77777777" w:rsidR="0026087B" w:rsidRDefault="00F430F6">
      <w:pPr>
        <w:spacing w:after="29" w:line="259" w:lineRule="auto"/>
        <w:ind w:left="26"/>
        <w:jc w:val="center"/>
      </w:pPr>
      <w:r>
        <w:rPr>
          <w:b/>
          <w:sz w:val="28"/>
        </w:rPr>
        <w:t xml:space="preserve">Policy for Collective Worship </w:t>
      </w:r>
    </w:p>
    <w:p w14:paraId="32B9210F" w14:textId="77777777" w:rsidR="0026087B" w:rsidRDefault="00F430F6">
      <w:pPr>
        <w:spacing w:after="102" w:line="259" w:lineRule="auto"/>
        <w:ind w:left="1772"/>
      </w:pPr>
      <w:r>
        <w:rPr>
          <w:b/>
          <w:color w:val="C00000"/>
        </w:rPr>
        <w:t xml:space="preserve">“Whatever you do, work at it with your heart.” Colossians 3:23  </w:t>
      </w:r>
    </w:p>
    <w:p w14:paraId="033608A8" w14:textId="77777777" w:rsidR="0026087B" w:rsidRDefault="00F430F6">
      <w:pPr>
        <w:spacing w:after="106" w:line="259" w:lineRule="auto"/>
        <w:ind w:left="0" w:firstLine="0"/>
      </w:pPr>
      <w:r>
        <w:t xml:space="preserve"> </w:t>
      </w:r>
    </w:p>
    <w:p w14:paraId="4AF6BE17" w14:textId="77777777" w:rsidR="0026087B" w:rsidRDefault="00F430F6">
      <w:pPr>
        <w:spacing w:after="106" w:line="259" w:lineRule="auto"/>
        <w:ind w:left="7" w:firstLine="0"/>
        <w:jc w:val="center"/>
      </w:pPr>
      <w:r>
        <w:rPr>
          <w:b/>
        </w:rPr>
        <w:t xml:space="preserve">Our School Values are:  </w:t>
      </w:r>
    </w:p>
    <w:p w14:paraId="76E766E0" w14:textId="77777777" w:rsidR="0026087B" w:rsidRDefault="00F430F6">
      <w:pPr>
        <w:pStyle w:val="Heading1"/>
        <w:ind w:left="6"/>
      </w:pPr>
      <w:r>
        <w:t xml:space="preserve">• Ambition •Courage• Empathy  </w:t>
      </w:r>
    </w:p>
    <w:p w14:paraId="26628D26" w14:textId="77777777" w:rsidR="0026087B" w:rsidRDefault="00F430F6">
      <w:pPr>
        <w:ind w:left="-5"/>
      </w:pPr>
      <w:r>
        <w:t>We use these Christian core values as a basis for the way the school is run. We aim for the values to be evident throughout the school and to create a positive ethos where these personal qualities are displayed by pupils/ staff/parents/governors and in all</w:t>
      </w:r>
      <w:r>
        <w:t xml:space="preserve"> our interactions on a daily basis. </w:t>
      </w:r>
    </w:p>
    <w:p w14:paraId="2DCDA254" w14:textId="77777777" w:rsidR="0026087B" w:rsidRDefault="00F430F6">
      <w:pPr>
        <w:ind w:left="-5"/>
      </w:pPr>
      <w:r>
        <w:t xml:space="preserve">All acts of worship are in accordance with the school's Trust Deed and reflect the Anglican status of the school. In addition to daily school worship, special celebrations take place in Church when possible. </w:t>
      </w:r>
    </w:p>
    <w:p w14:paraId="44D93AD8" w14:textId="77777777" w:rsidR="0026087B" w:rsidRDefault="00F430F6">
      <w:pPr>
        <w:spacing w:after="106" w:line="259" w:lineRule="auto"/>
        <w:ind w:left="0" w:firstLine="0"/>
      </w:pPr>
      <w:r>
        <w:rPr>
          <w:b/>
        </w:rPr>
        <w:t xml:space="preserve"> </w:t>
      </w:r>
    </w:p>
    <w:p w14:paraId="5CB35180" w14:textId="77777777" w:rsidR="0026087B" w:rsidRDefault="00F430F6">
      <w:pPr>
        <w:spacing w:after="110" w:line="254" w:lineRule="auto"/>
        <w:ind w:left="-5"/>
      </w:pPr>
      <w:r>
        <w:rPr>
          <w:b/>
        </w:rPr>
        <w:t xml:space="preserve">Aims of </w:t>
      </w:r>
      <w:r>
        <w:rPr>
          <w:b/>
        </w:rPr>
        <w:t xml:space="preserve">Collective Worship  </w:t>
      </w:r>
    </w:p>
    <w:p w14:paraId="664A7DF4" w14:textId="77777777" w:rsidR="0026087B" w:rsidRDefault="00F430F6">
      <w:pPr>
        <w:spacing w:after="102" w:line="259" w:lineRule="auto"/>
        <w:ind w:left="-5"/>
      </w:pPr>
      <w:r>
        <w:rPr>
          <w:b/>
          <w:color w:val="C00000"/>
        </w:rPr>
        <w:t xml:space="preserve">It is our aim at Amesbury CE Primary School that worship should: </w:t>
      </w:r>
    </w:p>
    <w:p w14:paraId="52CEED67" w14:textId="77777777" w:rsidR="0026087B" w:rsidRDefault="00F430F6">
      <w:pPr>
        <w:numPr>
          <w:ilvl w:val="0"/>
          <w:numId w:val="1"/>
        </w:numPr>
        <w:ind w:hanging="137"/>
      </w:pPr>
      <w:r>
        <w:t xml:space="preserve">reflect the schools’ Trust Deed  </w:t>
      </w:r>
    </w:p>
    <w:p w14:paraId="67767A9B" w14:textId="77777777" w:rsidR="0026087B" w:rsidRDefault="00F430F6">
      <w:pPr>
        <w:numPr>
          <w:ilvl w:val="0"/>
          <w:numId w:val="1"/>
        </w:numPr>
        <w:ind w:hanging="137"/>
      </w:pPr>
      <w:r>
        <w:t xml:space="preserve">strengthen and support the school community and celebrate each unique individual member made in the image of God.  </w:t>
      </w:r>
    </w:p>
    <w:p w14:paraId="474A859E" w14:textId="77777777" w:rsidR="0026087B" w:rsidRDefault="00F430F6">
      <w:pPr>
        <w:numPr>
          <w:ilvl w:val="0"/>
          <w:numId w:val="1"/>
        </w:numPr>
        <w:ind w:hanging="137"/>
      </w:pPr>
      <w:r>
        <w:t xml:space="preserve">reflect the Vision Statement and values of the school  </w:t>
      </w:r>
    </w:p>
    <w:p w14:paraId="10F4DB2A" w14:textId="77777777" w:rsidR="0026087B" w:rsidRDefault="00F430F6">
      <w:pPr>
        <w:numPr>
          <w:ilvl w:val="0"/>
          <w:numId w:val="1"/>
        </w:numPr>
        <w:ind w:hanging="137"/>
      </w:pPr>
      <w:r>
        <w:t xml:space="preserve">be clearly planned  </w:t>
      </w:r>
    </w:p>
    <w:p w14:paraId="1C8888CA" w14:textId="77777777" w:rsidR="0026087B" w:rsidRDefault="00F430F6">
      <w:pPr>
        <w:numPr>
          <w:ilvl w:val="0"/>
          <w:numId w:val="1"/>
        </w:numPr>
        <w:ind w:hanging="137"/>
      </w:pPr>
      <w:r>
        <w:t xml:space="preserve">be appropriate to the ages, aptitudes and backgrounds of the pupils  </w:t>
      </w:r>
    </w:p>
    <w:p w14:paraId="3CF47F81" w14:textId="77777777" w:rsidR="0026087B" w:rsidRDefault="00F430F6">
      <w:pPr>
        <w:numPr>
          <w:ilvl w:val="0"/>
          <w:numId w:val="1"/>
        </w:numPr>
        <w:ind w:hanging="137"/>
      </w:pPr>
      <w:r>
        <w:t xml:space="preserve">offer opportunities to worship God  </w:t>
      </w:r>
    </w:p>
    <w:p w14:paraId="0ACC54B4" w14:textId="77777777" w:rsidR="0026087B" w:rsidRDefault="00F430F6">
      <w:pPr>
        <w:numPr>
          <w:ilvl w:val="0"/>
          <w:numId w:val="1"/>
        </w:numPr>
        <w:ind w:hanging="137"/>
      </w:pPr>
      <w:r>
        <w:t>be inclusive and an occasion where each individual’s integrity is respec</w:t>
      </w:r>
      <w:r>
        <w:t xml:space="preserve">ted  </w:t>
      </w:r>
    </w:p>
    <w:p w14:paraId="5BDA32E3" w14:textId="77777777" w:rsidR="0026087B" w:rsidRDefault="00F430F6">
      <w:pPr>
        <w:numPr>
          <w:ilvl w:val="0"/>
          <w:numId w:val="1"/>
        </w:numPr>
        <w:ind w:hanging="137"/>
      </w:pPr>
      <w:r>
        <w:t xml:space="preserve">offer opportunities for pupils’ spiritual, moral, social and cultural development  </w:t>
      </w:r>
    </w:p>
    <w:p w14:paraId="5CDF22D4" w14:textId="77777777" w:rsidR="0026087B" w:rsidRDefault="00F430F6">
      <w:pPr>
        <w:numPr>
          <w:ilvl w:val="0"/>
          <w:numId w:val="1"/>
        </w:numPr>
        <w:ind w:hanging="137"/>
      </w:pPr>
      <w:r>
        <w:t xml:space="preserve">reflect some of the practices and traditions of the local church  </w:t>
      </w:r>
    </w:p>
    <w:p w14:paraId="7747FC39" w14:textId="77777777" w:rsidR="0026087B" w:rsidRDefault="00F430F6">
      <w:pPr>
        <w:numPr>
          <w:ilvl w:val="0"/>
          <w:numId w:val="1"/>
        </w:numPr>
        <w:ind w:hanging="137"/>
      </w:pPr>
      <w:r>
        <w:t xml:space="preserve">be regularly monitored and evaluated  </w:t>
      </w:r>
    </w:p>
    <w:p w14:paraId="1FA4156A" w14:textId="77777777" w:rsidR="0026087B" w:rsidRDefault="00F430F6">
      <w:pPr>
        <w:numPr>
          <w:ilvl w:val="0"/>
          <w:numId w:val="1"/>
        </w:numPr>
        <w:ind w:hanging="137"/>
      </w:pPr>
      <w:r>
        <w:t xml:space="preserve">underpin the Christian values and ethos of the school  </w:t>
      </w:r>
    </w:p>
    <w:p w14:paraId="74D63CFA" w14:textId="77777777" w:rsidR="0026087B" w:rsidRDefault="00F430F6">
      <w:pPr>
        <w:numPr>
          <w:ilvl w:val="0"/>
          <w:numId w:val="1"/>
        </w:numPr>
        <w:ind w:hanging="137"/>
      </w:pPr>
      <w:r>
        <w:t xml:space="preserve">celebrate the values and worth of the school community along with wider British values </w:t>
      </w:r>
    </w:p>
    <w:p w14:paraId="59EE28DF" w14:textId="77777777" w:rsidR="0026087B" w:rsidRDefault="00F430F6">
      <w:pPr>
        <w:numPr>
          <w:ilvl w:val="0"/>
          <w:numId w:val="1"/>
        </w:numPr>
        <w:ind w:hanging="137"/>
      </w:pPr>
      <w:r>
        <w:t xml:space="preserve">be an opportunity for pupils to reflect on human existence  </w:t>
      </w:r>
    </w:p>
    <w:p w14:paraId="20A2DC23" w14:textId="77777777" w:rsidR="0026087B" w:rsidRDefault="00F430F6">
      <w:pPr>
        <w:numPr>
          <w:ilvl w:val="0"/>
          <w:numId w:val="1"/>
        </w:numPr>
        <w:ind w:hanging="137"/>
      </w:pPr>
      <w:r>
        <w:t>help children explore and develop their own spiritu</w:t>
      </w:r>
      <w:r>
        <w:t xml:space="preserve">ality  </w:t>
      </w:r>
    </w:p>
    <w:p w14:paraId="22E3FE7D" w14:textId="77777777" w:rsidR="0026087B" w:rsidRDefault="00F430F6">
      <w:pPr>
        <w:numPr>
          <w:ilvl w:val="0"/>
          <w:numId w:val="1"/>
        </w:numPr>
        <w:ind w:hanging="137"/>
      </w:pPr>
      <w:r>
        <w:t xml:space="preserve">enable children to explore and evaluate their own beliefs  </w:t>
      </w:r>
    </w:p>
    <w:p w14:paraId="1FA6B7BC" w14:textId="77777777" w:rsidR="0026087B" w:rsidRDefault="00F430F6">
      <w:pPr>
        <w:numPr>
          <w:ilvl w:val="0"/>
          <w:numId w:val="1"/>
        </w:numPr>
        <w:ind w:hanging="137"/>
      </w:pPr>
      <w:r>
        <w:lastRenderedPageBreak/>
        <w:t xml:space="preserve">offer opportunities to share worship with parents, governors and members of the local community  </w:t>
      </w:r>
    </w:p>
    <w:p w14:paraId="59E37539" w14:textId="77777777" w:rsidR="0026087B" w:rsidRDefault="00F430F6">
      <w:pPr>
        <w:numPr>
          <w:ilvl w:val="0"/>
          <w:numId w:val="1"/>
        </w:numPr>
        <w:ind w:hanging="137"/>
      </w:pPr>
      <w:r>
        <w:t xml:space="preserve">celebrate special occasions in the Church’s year and the life of the community  </w:t>
      </w:r>
    </w:p>
    <w:p w14:paraId="0614E1F4" w14:textId="77777777" w:rsidR="0026087B" w:rsidRDefault="00F430F6">
      <w:pPr>
        <w:numPr>
          <w:ilvl w:val="0"/>
          <w:numId w:val="1"/>
        </w:numPr>
        <w:ind w:hanging="137"/>
      </w:pPr>
      <w:r>
        <w:t>show appr</w:t>
      </w:r>
      <w:r>
        <w:t xml:space="preserve">eciation for the God given gifts and talents of the school community </w:t>
      </w:r>
    </w:p>
    <w:p w14:paraId="6A2D03BD" w14:textId="77777777" w:rsidR="0026087B" w:rsidRDefault="00F430F6">
      <w:pPr>
        <w:spacing w:after="96" w:line="259" w:lineRule="auto"/>
        <w:ind w:left="0" w:firstLine="0"/>
      </w:pPr>
      <w:r>
        <w:rPr>
          <w:b/>
        </w:rPr>
        <w:t xml:space="preserve"> </w:t>
      </w:r>
    </w:p>
    <w:p w14:paraId="5BF5490B" w14:textId="77777777" w:rsidR="0026087B" w:rsidRDefault="00F430F6">
      <w:pPr>
        <w:spacing w:after="102" w:line="259" w:lineRule="auto"/>
        <w:ind w:left="-5"/>
      </w:pPr>
      <w:r>
        <w:rPr>
          <w:b/>
          <w:color w:val="C00000"/>
        </w:rPr>
        <w:t>Acts of Collective Worship have the following structure</w:t>
      </w:r>
      <w:r>
        <w:rPr>
          <w:b/>
          <w:color w:val="5B9BD5"/>
        </w:rPr>
        <w:t xml:space="preserve">:  </w:t>
      </w:r>
    </w:p>
    <w:p w14:paraId="6C000D99" w14:textId="77777777" w:rsidR="0026087B" w:rsidRDefault="00F430F6">
      <w:pPr>
        <w:ind w:left="-5"/>
      </w:pPr>
      <w:r>
        <w:t xml:space="preserve">Monday: Taken by Headteacher or a member of the SLT, focusing on the current value for the term. </w:t>
      </w:r>
    </w:p>
    <w:p w14:paraId="5916A848" w14:textId="77777777" w:rsidR="0026087B" w:rsidRDefault="00F430F6">
      <w:pPr>
        <w:ind w:left="-5"/>
      </w:pPr>
      <w:r>
        <w:t>Tuesday: Praising God throu</w:t>
      </w:r>
      <w:r>
        <w:t xml:space="preserve">gh Hymns led by Music Lead in preparation for Friday’s Celebration Worship  </w:t>
      </w:r>
    </w:p>
    <w:p w14:paraId="5542BC2E" w14:textId="77777777" w:rsidR="0026087B" w:rsidRDefault="00F430F6">
      <w:pPr>
        <w:ind w:left="-5"/>
      </w:pPr>
      <w:r>
        <w:t xml:space="preserve">Wednesday: Class Worship  </w:t>
      </w:r>
    </w:p>
    <w:p w14:paraId="7C3A0B5F" w14:textId="77777777" w:rsidR="0026087B" w:rsidRDefault="00F430F6">
      <w:pPr>
        <w:ind w:left="-5"/>
      </w:pPr>
      <w:r>
        <w:t xml:space="preserve">Thursday: Taken by the Local clergy </w:t>
      </w:r>
    </w:p>
    <w:p w14:paraId="59D33378" w14:textId="77777777" w:rsidR="0026087B" w:rsidRDefault="00F430F6">
      <w:pPr>
        <w:ind w:left="-5"/>
      </w:pPr>
      <w:r>
        <w:t xml:space="preserve">Friday: Celebration Assembly taken by the Headteacher. Focuses on the worships of the previous week and celebrates </w:t>
      </w:r>
      <w:r>
        <w:t xml:space="preserve">the achievements of the children. </w:t>
      </w:r>
    </w:p>
    <w:p w14:paraId="166A7B75" w14:textId="77777777" w:rsidR="0026087B" w:rsidRDefault="00F430F6">
      <w:pPr>
        <w:spacing w:after="99" w:line="259" w:lineRule="auto"/>
        <w:ind w:left="0" w:firstLine="0"/>
      </w:pPr>
      <w:r>
        <w:rPr>
          <w:b/>
        </w:rPr>
        <w:t xml:space="preserve"> </w:t>
      </w:r>
    </w:p>
    <w:p w14:paraId="0E0EEA75" w14:textId="77777777" w:rsidR="0026087B" w:rsidRDefault="00F430F6">
      <w:pPr>
        <w:spacing w:after="102" w:line="259" w:lineRule="auto"/>
        <w:ind w:left="-5"/>
      </w:pPr>
      <w:r>
        <w:rPr>
          <w:b/>
          <w:color w:val="C00000"/>
        </w:rPr>
        <w:t xml:space="preserve">The Planning of Collective Worship  </w:t>
      </w:r>
    </w:p>
    <w:p w14:paraId="6D4551C2" w14:textId="77777777" w:rsidR="0026087B" w:rsidRDefault="00F430F6">
      <w:pPr>
        <w:ind w:left="-5"/>
      </w:pPr>
      <w:r>
        <w:t>Collective Worship will be treated like any other part of the curriculum when it comes to matters of planning, delivery, resourcing and evaluation. The content and methodology of Col</w:t>
      </w:r>
      <w:r>
        <w:t xml:space="preserve">lective Worship should be varied and there should be evidence of this in planning. </w:t>
      </w:r>
    </w:p>
    <w:p w14:paraId="175E75B7" w14:textId="77777777" w:rsidR="0026087B" w:rsidRDefault="00F430F6">
      <w:pPr>
        <w:ind w:left="-5"/>
      </w:pPr>
      <w:r>
        <w:t>Each term there is a theme for Collective Worship based on the school values. These are published at the beginning of the term and are altered to reflect the needs of the s</w:t>
      </w:r>
      <w:r>
        <w:t>chool. Those leading worship are encouraged to relate their worship to this theme. The themes chosen are broad enough to allow all those leading worship to approach the theme from their own perspective. This will mean that by the end of the week the pupils</w:t>
      </w:r>
      <w:r>
        <w:t xml:space="preserve"> will have had the opportunity to reflect on the theme from a variety of viewpoints.  </w:t>
      </w:r>
    </w:p>
    <w:p w14:paraId="1DD6B93C" w14:textId="77777777" w:rsidR="0026087B" w:rsidRDefault="00F430F6">
      <w:pPr>
        <w:ind w:left="-5"/>
      </w:pPr>
      <w:r>
        <w:t>This pattern is flexible and on occasions it is recognised that teachers may feel that they need to respond to local or national events. All those leading collective wor</w:t>
      </w:r>
      <w:r>
        <w:t xml:space="preserve">ship are asked to plan their act of worship in as much detail as they would any other learning activity. One of the school’s Foundation Governors has a role monitoring Collective Worship at the school. </w:t>
      </w:r>
    </w:p>
    <w:p w14:paraId="518CFEC6" w14:textId="77777777" w:rsidR="0026087B" w:rsidRDefault="00F430F6">
      <w:pPr>
        <w:ind w:left="-5"/>
      </w:pPr>
      <w:r>
        <w:t>We seek to encourage pupils to voice their views on c</w:t>
      </w:r>
      <w:r>
        <w:t xml:space="preserve">ollective worship and to be a part of the evaluation process. The Church council regularly seeks the views of their classmates and will lead worships within the academic year. </w:t>
      </w:r>
    </w:p>
    <w:p w14:paraId="2916D2D0" w14:textId="77777777" w:rsidR="0026087B" w:rsidRDefault="00F430F6">
      <w:pPr>
        <w:spacing w:after="102" w:line="259" w:lineRule="auto"/>
        <w:ind w:left="-5"/>
      </w:pPr>
      <w:r>
        <w:rPr>
          <w:b/>
          <w:color w:val="C00000"/>
        </w:rPr>
        <w:t xml:space="preserve">Rights of Withdrawal  </w:t>
      </w:r>
    </w:p>
    <w:p w14:paraId="6BA24A14" w14:textId="77777777" w:rsidR="0026087B" w:rsidRDefault="00F430F6">
      <w:pPr>
        <w:ind w:left="-5"/>
      </w:pPr>
      <w:r>
        <w:t>At Amesbury CE Primary School we seek to be an inclusive</w:t>
      </w:r>
      <w:r>
        <w:t xml:space="preserve"> community however we respect the right of parents to withdraw their children for Collective Worship. This school expects that withdrawal will only be made following parental discussion with the head teacher/worship coordinator followed by written confirma</w:t>
      </w:r>
      <w:r>
        <w:t xml:space="preserve">tion of withdrawal. </w:t>
      </w:r>
    </w:p>
    <w:p w14:paraId="4C00DD46" w14:textId="77777777" w:rsidR="0026087B" w:rsidRDefault="00F430F6">
      <w:pPr>
        <w:spacing w:after="89"/>
        <w:ind w:left="-5"/>
      </w:pPr>
      <w:r>
        <w:t xml:space="preserve">The school has a system of suitable supervision for students withdrawn from Acts of Collective Worship. However, no additional work is set or followed in this time. </w:t>
      </w:r>
      <w:r>
        <w:rPr>
          <w:sz w:val="22"/>
        </w:rPr>
        <w:t xml:space="preserve"> </w:t>
      </w:r>
    </w:p>
    <w:p w14:paraId="58359195" w14:textId="77777777" w:rsidR="0026087B" w:rsidRDefault="00F430F6">
      <w:pPr>
        <w:spacing w:after="0" w:line="259" w:lineRule="auto"/>
        <w:ind w:left="-5"/>
      </w:pPr>
      <w:r>
        <w:rPr>
          <w:b/>
          <w:color w:val="C00000"/>
        </w:rPr>
        <w:t xml:space="preserve">Appendix 1: evaluation of collective worship form </w:t>
      </w:r>
    </w:p>
    <w:tbl>
      <w:tblPr>
        <w:tblStyle w:val="TableGrid"/>
        <w:tblW w:w="9019" w:type="dxa"/>
        <w:tblInd w:w="5" w:type="dxa"/>
        <w:tblCellMar>
          <w:top w:w="7" w:type="dxa"/>
          <w:left w:w="108" w:type="dxa"/>
          <w:bottom w:w="0" w:type="dxa"/>
          <w:right w:w="115" w:type="dxa"/>
        </w:tblCellMar>
        <w:tblLook w:val="04A0" w:firstRow="1" w:lastRow="0" w:firstColumn="1" w:lastColumn="0" w:noHBand="0" w:noVBand="1"/>
      </w:tblPr>
      <w:tblGrid>
        <w:gridCol w:w="2470"/>
        <w:gridCol w:w="3788"/>
        <w:gridCol w:w="2761"/>
      </w:tblGrid>
      <w:tr w:rsidR="0026087B" w14:paraId="479305B5" w14:textId="77777777">
        <w:trPr>
          <w:trHeight w:val="356"/>
        </w:trPr>
        <w:tc>
          <w:tcPr>
            <w:tcW w:w="2470" w:type="dxa"/>
            <w:tcBorders>
              <w:top w:val="single" w:sz="4" w:space="0" w:color="000000"/>
              <w:left w:val="single" w:sz="4" w:space="0" w:color="000000"/>
              <w:bottom w:val="single" w:sz="4" w:space="0" w:color="000000"/>
              <w:right w:val="single" w:sz="4" w:space="0" w:color="000000"/>
            </w:tcBorders>
          </w:tcPr>
          <w:p w14:paraId="1A1EE217" w14:textId="77777777" w:rsidR="0026087B" w:rsidRDefault="00F430F6">
            <w:pPr>
              <w:spacing w:after="0" w:line="259" w:lineRule="auto"/>
              <w:ind w:left="0" w:firstLine="0"/>
            </w:pPr>
            <w:r>
              <w:rPr>
                <w:b/>
              </w:rPr>
              <w:t xml:space="preserve">Date: </w:t>
            </w:r>
          </w:p>
        </w:tc>
        <w:tc>
          <w:tcPr>
            <w:tcW w:w="3788" w:type="dxa"/>
            <w:tcBorders>
              <w:top w:val="single" w:sz="4" w:space="0" w:color="000000"/>
              <w:left w:val="single" w:sz="4" w:space="0" w:color="000000"/>
              <w:bottom w:val="single" w:sz="4" w:space="0" w:color="000000"/>
              <w:right w:val="single" w:sz="4" w:space="0" w:color="000000"/>
            </w:tcBorders>
          </w:tcPr>
          <w:p w14:paraId="2DD4417B" w14:textId="77777777" w:rsidR="0026087B" w:rsidRDefault="00F430F6">
            <w:pPr>
              <w:spacing w:after="0" w:line="259" w:lineRule="auto"/>
              <w:ind w:left="0" w:firstLine="0"/>
            </w:pPr>
            <w:r>
              <w:rPr>
                <w:b/>
              </w:rPr>
              <w:t xml:space="preserve">Time:  </w:t>
            </w:r>
          </w:p>
        </w:tc>
        <w:tc>
          <w:tcPr>
            <w:tcW w:w="2761" w:type="dxa"/>
            <w:tcBorders>
              <w:top w:val="single" w:sz="4" w:space="0" w:color="000000"/>
              <w:left w:val="single" w:sz="4" w:space="0" w:color="000000"/>
              <w:bottom w:val="single" w:sz="4" w:space="0" w:color="000000"/>
              <w:right w:val="single" w:sz="4" w:space="0" w:color="000000"/>
            </w:tcBorders>
          </w:tcPr>
          <w:p w14:paraId="42E0DD35" w14:textId="77777777" w:rsidR="0026087B" w:rsidRDefault="00F430F6">
            <w:pPr>
              <w:spacing w:after="0" w:line="259" w:lineRule="auto"/>
              <w:ind w:left="0" w:firstLine="0"/>
            </w:pPr>
            <w:r>
              <w:rPr>
                <w:b/>
              </w:rPr>
              <w:t xml:space="preserve">Leader: </w:t>
            </w:r>
          </w:p>
        </w:tc>
      </w:tr>
      <w:tr w:rsidR="0026087B" w14:paraId="5223A924" w14:textId="77777777">
        <w:trPr>
          <w:trHeight w:val="2083"/>
        </w:trPr>
        <w:tc>
          <w:tcPr>
            <w:tcW w:w="2470" w:type="dxa"/>
            <w:tcBorders>
              <w:top w:val="single" w:sz="4" w:space="0" w:color="000000"/>
              <w:left w:val="single" w:sz="4" w:space="0" w:color="000000"/>
              <w:bottom w:val="single" w:sz="4" w:space="0" w:color="000000"/>
              <w:right w:val="nil"/>
            </w:tcBorders>
          </w:tcPr>
          <w:p w14:paraId="6E4EC738" w14:textId="77777777" w:rsidR="0026087B" w:rsidRDefault="00F430F6">
            <w:pPr>
              <w:spacing w:after="106" w:line="259" w:lineRule="auto"/>
              <w:ind w:left="0" w:firstLine="0"/>
            </w:pPr>
            <w:r>
              <w:lastRenderedPageBreak/>
              <w:t xml:space="preserve">Theme </w:t>
            </w:r>
          </w:p>
          <w:p w14:paraId="5F3DA0B5" w14:textId="77777777" w:rsidR="0026087B" w:rsidRDefault="00F430F6">
            <w:pPr>
              <w:spacing w:after="106" w:line="259" w:lineRule="auto"/>
              <w:ind w:left="0" w:firstLine="0"/>
            </w:pPr>
            <w:r>
              <w:rPr>
                <w:b/>
              </w:rPr>
              <w:t xml:space="preserve"> </w:t>
            </w:r>
          </w:p>
          <w:p w14:paraId="5A4B3936" w14:textId="77777777" w:rsidR="0026087B" w:rsidRDefault="00F430F6">
            <w:pPr>
              <w:spacing w:after="106" w:line="259" w:lineRule="auto"/>
              <w:ind w:left="0" w:firstLine="0"/>
            </w:pPr>
            <w:r>
              <w:rPr>
                <w:b/>
              </w:rPr>
              <w:t xml:space="preserve"> </w:t>
            </w:r>
          </w:p>
          <w:p w14:paraId="12DEB751" w14:textId="77777777" w:rsidR="0026087B" w:rsidRDefault="00F430F6">
            <w:pPr>
              <w:spacing w:after="106" w:line="259" w:lineRule="auto"/>
              <w:ind w:left="0" w:firstLine="0"/>
            </w:pPr>
            <w:r>
              <w:rPr>
                <w:b/>
              </w:rPr>
              <w:t xml:space="preserve"> </w:t>
            </w:r>
          </w:p>
          <w:p w14:paraId="052B6B15" w14:textId="77777777" w:rsidR="0026087B" w:rsidRDefault="00F430F6">
            <w:pPr>
              <w:spacing w:after="106" w:line="259" w:lineRule="auto"/>
              <w:ind w:left="0" w:firstLine="0"/>
            </w:pPr>
            <w:r>
              <w:rPr>
                <w:b/>
              </w:rPr>
              <w:t xml:space="preserve"> </w:t>
            </w:r>
          </w:p>
          <w:p w14:paraId="6DB7B122" w14:textId="77777777" w:rsidR="0026087B" w:rsidRDefault="00F430F6">
            <w:pPr>
              <w:spacing w:after="0" w:line="259" w:lineRule="auto"/>
              <w:ind w:left="0" w:firstLine="0"/>
            </w:pPr>
            <w:r>
              <w:rPr>
                <w:b/>
              </w:rPr>
              <w:t xml:space="preserve"> </w:t>
            </w:r>
          </w:p>
        </w:tc>
        <w:tc>
          <w:tcPr>
            <w:tcW w:w="3788" w:type="dxa"/>
            <w:tcBorders>
              <w:top w:val="single" w:sz="4" w:space="0" w:color="000000"/>
              <w:left w:val="nil"/>
              <w:bottom w:val="single" w:sz="4" w:space="0" w:color="000000"/>
              <w:right w:val="nil"/>
            </w:tcBorders>
          </w:tcPr>
          <w:p w14:paraId="3B136182" w14:textId="77777777" w:rsidR="0026087B" w:rsidRDefault="0026087B">
            <w:pPr>
              <w:spacing w:after="160" w:line="259" w:lineRule="auto"/>
              <w:ind w:left="0" w:firstLine="0"/>
            </w:pPr>
          </w:p>
        </w:tc>
        <w:tc>
          <w:tcPr>
            <w:tcW w:w="2761" w:type="dxa"/>
            <w:tcBorders>
              <w:top w:val="single" w:sz="4" w:space="0" w:color="000000"/>
              <w:left w:val="nil"/>
              <w:bottom w:val="single" w:sz="4" w:space="0" w:color="000000"/>
              <w:right w:val="single" w:sz="4" w:space="0" w:color="000000"/>
            </w:tcBorders>
          </w:tcPr>
          <w:p w14:paraId="71909150" w14:textId="77777777" w:rsidR="0026087B" w:rsidRDefault="0026087B">
            <w:pPr>
              <w:spacing w:after="160" w:line="259" w:lineRule="auto"/>
              <w:ind w:left="0" w:firstLine="0"/>
            </w:pPr>
          </w:p>
        </w:tc>
      </w:tr>
      <w:tr w:rsidR="0026087B" w14:paraId="70070DAD" w14:textId="77777777">
        <w:trPr>
          <w:trHeight w:val="355"/>
        </w:trPr>
        <w:tc>
          <w:tcPr>
            <w:tcW w:w="2470" w:type="dxa"/>
            <w:tcBorders>
              <w:top w:val="single" w:sz="4" w:space="0" w:color="000000"/>
              <w:left w:val="single" w:sz="4" w:space="0" w:color="000000"/>
              <w:bottom w:val="single" w:sz="4" w:space="0" w:color="000000"/>
              <w:right w:val="nil"/>
            </w:tcBorders>
          </w:tcPr>
          <w:p w14:paraId="3D1CA651" w14:textId="77777777" w:rsidR="0026087B" w:rsidRDefault="00F430F6">
            <w:pPr>
              <w:spacing w:after="0" w:line="259" w:lineRule="auto"/>
              <w:ind w:left="0" w:firstLine="0"/>
            </w:pPr>
            <w:r>
              <w:t xml:space="preserve">Beginning  </w:t>
            </w:r>
          </w:p>
        </w:tc>
        <w:tc>
          <w:tcPr>
            <w:tcW w:w="3788" w:type="dxa"/>
            <w:tcBorders>
              <w:top w:val="single" w:sz="4" w:space="0" w:color="000000"/>
              <w:left w:val="nil"/>
              <w:bottom w:val="single" w:sz="4" w:space="0" w:color="000000"/>
              <w:right w:val="nil"/>
            </w:tcBorders>
          </w:tcPr>
          <w:p w14:paraId="0F253BE8" w14:textId="77777777" w:rsidR="0026087B" w:rsidRDefault="0026087B">
            <w:pPr>
              <w:spacing w:after="160" w:line="259" w:lineRule="auto"/>
              <w:ind w:left="0" w:firstLine="0"/>
            </w:pPr>
          </w:p>
        </w:tc>
        <w:tc>
          <w:tcPr>
            <w:tcW w:w="2761" w:type="dxa"/>
            <w:tcBorders>
              <w:top w:val="single" w:sz="4" w:space="0" w:color="000000"/>
              <w:left w:val="nil"/>
              <w:bottom w:val="single" w:sz="4" w:space="0" w:color="000000"/>
              <w:right w:val="single" w:sz="4" w:space="0" w:color="000000"/>
            </w:tcBorders>
          </w:tcPr>
          <w:p w14:paraId="2277FBE4" w14:textId="77777777" w:rsidR="0026087B" w:rsidRDefault="0026087B">
            <w:pPr>
              <w:spacing w:after="160" w:line="259" w:lineRule="auto"/>
              <w:ind w:left="0" w:firstLine="0"/>
            </w:pPr>
          </w:p>
        </w:tc>
      </w:tr>
    </w:tbl>
    <w:p w14:paraId="59A49A5C" w14:textId="77777777" w:rsidR="0026087B" w:rsidRDefault="0026087B">
      <w:pPr>
        <w:spacing w:after="0" w:line="259" w:lineRule="auto"/>
        <w:ind w:left="-1078" w:right="794" w:firstLine="0"/>
      </w:pPr>
    </w:p>
    <w:tbl>
      <w:tblPr>
        <w:tblStyle w:val="TableGrid"/>
        <w:tblW w:w="9019" w:type="dxa"/>
        <w:tblInd w:w="5" w:type="dxa"/>
        <w:tblCellMar>
          <w:top w:w="7" w:type="dxa"/>
          <w:left w:w="108" w:type="dxa"/>
          <w:bottom w:w="0" w:type="dxa"/>
          <w:right w:w="77" w:type="dxa"/>
        </w:tblCellMar>
        <w:tblLook w:val="04A0" w:firstRow="1" w:lastRow="0" w:firstColumn="1" w:lastColumn="0" w:noHBand="0" w:noVBand="1"/>
      </w:tblPr>
      <w:tblGrid>
        <w:gridCol w:w="9019"/>
      </w:tblGrid>
      <w:tr w:rsidR="0026087B" w14:paraId="05D66CA9" w14:textId="77777777">
        <w:trPr>
          <w:trHeight w:val="3005"/>
        </w:trPr>
        <w:tc>
          <w:tcPr>
            <w:tcW w:w="9019" w:type="dxa"/>
            <w:tcBorders>
              <w:top w:val="single" w:sz="4" w:space="0" w:color="000000"/>
              <w:left w:val="single" w:sz="4" w:space="0" w:color="000000"/>
              <w:bottom w:val="single" w:sz="4" w:space="0" w:color="000000"/>
              <w:right w:val="single" w:sz="4" w:space="0" w:color="000000"/>
            </w:tcBorders>
          </w:tcPr>
          <w:p w14:paraId="1AC2A6A6" w14:textId="77777777" w:rsidR="0026087B" w:rsidRDefault="00F430F6">
            <w:pPr>
              <w:numPr>
                <w:ilvl w:val="0"/>
                <w:numId w:val="3"/>
              </w:numPr>
              <w:spacing w:after="106" w:line="259" w:lineRule="auto"/>
              <w:ind w:hanging="219"/>
            </w:pPr>
            <w:r>
              <w:t xml:space="preserve">Was there a sense of order on entering and leaving?  </w:t>
            </w:r>
          </w:p>
          <w:p w14:paraId="387FDF02" w14:textId="77777777" w:rsidR="0026087B" w:rsidRDefault="00F430F6">
            <w:pPr>
              <w:numPr>
                <w:ilvl w:val="0"/>
                <w:numId w:val="3"/>
              </w:numPr>
              <w:spacing w:after="106" w:line="259" w:lineRule="auto"/>
              <w:ind w:hanging="219"/>
            </w:pPr>
            <w:r>
              <w:t xml:space="preserve">Were candles, flowers, a cross or other visual focus used?  </w:t>
            </w:r>
          </w:p>
          <w:p w14:paraId="1C9B2C1E" w14:textId="77777777" w:rsidR="0026087B" w:rsidRDefault="00F430F6">
            <w:pPr>
              <w:numPr>
                <w:ilvl w:val="0"/>
                <w:numId w:val="3"/>
              </w:numPr>
              <w:spacing w:after="106" w:line="259" w:lineRule="auto"/>
              <w:ind w:hanging="219"/>
            </w:pPr>
            <w:r>
              <w:t xml:space="preserve">How wide was the age range?  </w:t>
            </w:r>
          </w:p>
          <w:p w14:paraId="07F82CF4" w14:textId="77777777" w:rsidR="0026087B" w:rsidRDefault="00F430F6">
            <w:pPr>
              <w:numPr>
                <w:ilvl w:val="0"/>
                <w:numId w:val="3"/>
              </w:numPr>
              <w:spacing w:after="115" w:line="249" w:lineRule="auto"/>
              <w:ind w:hanging="219"/>
            </w:pPr>
            <w:r>
              <w:t xml:space="preserve">Were teachers present (how many?) or was this seen as non-contact time? Were they involved or spectators? </w:t>
            </w:r>
          </w:p>
          <w:p w14:paraId="56E14D01" w14:textId="77777777" w:rsidR="0026087B" w:rsidRDefault="00F430F6">
            <w:pPr>
              <w:spacing w:after="106" w:line="259" w:lineRule="auto"/>
              <w:ind w:left="0" w:firstLine="0"/>
            </w:pPr>
            <w:r>
              <w:t xml:space="preserve"> </w:t>
            </w:r>
          </w:p>
          <w:p w14:paraId="1C53FA54" w14:textId="77777777" w:rsidR="0026087B" w:rsidRDefault="00F430F6">
            <w:pPr>
              <w:spacing w:after="106" w:line="259" w:lineRule="auto"/>
              <w:ind w:left="0" w:firstLine="0"/>
            </w:pPr>
            <w:r>
              <w:t xml:space="preserve"> </w:t>
            </w:r>
          </w:p>
          <w:p w14:paraId="5CB72F9F" w14:textId="77777777" w:rsidR="0026087B" w:rsidRDefault="00F430F6">
            <w:pPr>
              <w:spacing w:after="106" w:line="259" w:lineRule="auto"/>
              <w:ind w:left="0" w:firstLine="0"/>
            </w:pPr>
            <w:r>
              <w:t xml:space="preserve"> </w:t>
            </w:r>
          </w:p>
          <w:p w14:paraId="7AAACF0F" w14:textId="77777777" w:rsidR="0026087B" w:rsidRDefault="00F430F6">
            <w:pPr>
              <w:spacing w:after="0" w:line="259" w:lineRule="auto"/>
              <w:ind w:left="0" w:firstLine="0"/>
            </w:pPr>
            <w:r>
              <w:t xml:space="preserve"> </w:t>
            </w:r>
          </w:p>
        </w:tc>
      </w:tr>
      <w:tr w:rsidR="0026087B" w14:paraId="6A311D17" w14:textId="77777777">
        <w:trPr>
          <w:trHeight w:val="4155"/>
        </w:trPr>
        <w:tc>
          <w:tcPr>
            <w:tcW w:w="9019" w:type="dxa"/>
            <w:tcBorders>
              <w:top w:val="single" w:sz="4" w:space="0" w:color="000000"/>
              <w:left w:val="single" w:sz="4" w:space="0" w:color="000000"/>
              <w:bottom w:val="single" w:sz="4" w:space="0" w:color="000000"/>
              <w:right w:val="single" w:sz="4" w:space="0" w:color="000000"/>
            </w:tcBorders>
          </w:tcPr>
          <w:p w14:paraId="0E134CC4" w14:textId="77777777" w:rsidR="0026087B" w:rsidRDefault="00F430F6">
            <w:pPr>
              <w:spacing w:after="106" w:line="259" w:lineRule="auto"/>
              <w:ind w:left="0" w:firstLine="0"/>
            </w:pPr>
            <w:r>
              <w:t xml:space="preserve">Middle  </w:t>
            </w:r>
          </w:p>
          <w:p w14:paraId="1574A59E" w14:textId="77777777" w:rsidR="0026087B" w:rsidRDefault="00F430F6">
            <w:pPr>
              <w:numPr>
                <w:ilvl w:val="0"/>
                <w:numId w:val="4"/>
              </w:numPr>
              <w:spacing w:after="106" w:line="259" w:lineRule="auto"/>
              <w:ind w:hanging="292"/>
            </w:pPr>
            <w:r>
              <w:t xml:space="preserve">Were visual aids or different elements used in presentation?  </w:t>
            </w:r>
          </w:p>
          <w:p w14:paraId="37024A88" w14:textId="77777777" w:rsidR="0026087B" w:rsidRDefault="00F430F6">
            <w:pPr>
              <w:numPr>
                <w:ilvl w:val="0"/>
                <w:numId w:val="4"/>
              </w:numPr>
              <w:spacing w:after="106" w:line="259" w:lineRule="auto"/>
              <w:ind w:hanging="292"/>
            </w:pPr>
            <w:r>
              <w:t xml:space="preserve">Was visual art used or children’s creative work shown and celebrated?  </w:t>
            </w:r>
          </w:p>
          <w:p w14:paraId="6DF21CB8" w14:textId="77777777" w:rsidR="0026087B" w:rsidRDefault="00F430F6">
            <w:pPr>
              <w:numPr>
                <w:ilvl w:val="0"/>
                <w:numId w:val="4"/>
              </w:numPr>
              <w:spacing w:after="103" w:line="259" w:lineRule="auto"/>
              <w:ind w:hanging="292"/>
            </w:pPr>
            <w:r>
              <w:t xml:space="preserve">Did the leader contribute to the atmosphere with language, attitude and tone?  </w:t>
            </w:r>
          </w:p>
          <w:p w14:paraId="7C44AC76" w14:textId="77777777" w:rsidR="0026087B" w:rsidRDefault="00F430F6">
            <w:pPr>
              <w:numPr>
                <w:ilvl w:val="0"/>
                <w:numId w:val="4"/>
              </w:numPr>
              <w:spacing w:after="106" w:line="259" w:lineRule="auto"/>
              <w:ind w:hanging="292"/>
            </w:pPr>
            <w:r>
              <w:t xml:space="preserve">Was there a sense of respect for individuals?  </w:t>
            </w:r>
          </w:p>
          <w:p w14:paraId="7199212D" w14:textId="77777777" w:rsidR="0026087B" w:rsidRDefault="00F430F6">
            <w:pPr>
              <w:numPr>
                <w:ilvl w:val="0"/>
                <w:numId w:val="4"/>
              </w:numPr>
              <w:spacing w:after="106" w:line="259" w:lineRule="auto"/>
              <w:ind w:hanging="292"/>
            </w:pPr>
            <w:r>
              <w:t>Was there openness, or compulsion, in invitations to pra</w:t>
            </w:r>
            <w:r>
              <w:t xml:space="preserve">y or sing?  </w:t>
            </w:r>
          </w:p>
          <w:p w14:paraId="1A9AB45C" w14:textId="77777777" w:rsidR="0026087B" w:rsidRDefault="00F430F6">
            <w:pPr>
              <w:numPr>
                <w:ilvl w:val="0"/>
                <w:numId w:val="4"/>
              </w:numPr>
              <w:spacing w:after="106" w:line="259" w:lineRule="auto"/>
              <w:ind w:hanging="292"/>
            </w:pPr>
            <w:r>
              <w:t xml:space="preserve">Did the occasion ease or discomfort the participants?  </w:t>
            </w:r>
          </w:p>
          <w:p w14:paraId="3C05EE63" w14:textId="77777777" w:rsidR="0026087B" w:rsidRDefault="00F430F6">
            <w:pPr>
              <w:numPr>
                <w:ilvl w:val="0"/>
                <w:numId w:val="4"/>
              </w:numPr>
              <w:spacing w:after="106" w:line="259" w:lineRule="auto"/>
              <w:ind w:hanging="292"/>
            </w:pPr>
            <w:r>
              <w:t xml:space="preserve">Were the words of songs or hymns appropriate for the pupils and the theme?  </w:t>
            </w:r>
          </w:p>
          <w:p w14:paraId="4A9711F3" w14:textId="77777777" w:rsidR="0026087B" w:rsidRDefault="00F430F6">
            <w:pPr>
              <w:numPr>
                <w:ilvl w:val="0"/>
                <w:numId w:val="4"/>
              </w:numPr>
              <w:spacing w:after="106" w:line="259" w:lineRule="auto"/>
              <w:ind w:hanging="292"/>
            </w:pPr>
            <w:r>
              <w:t xml:space="preserve">Were the pupils engaged and well-motivated? </w:t>
            </w:r>
          </w:p>
          <w:p w14:paraId="209863C8" w14:textId="77777777" w:rsidR="0026087B" w:rsidRDefault="00F430F6">
            <w:pPr>
              <w:spacing w:after="106" w:line="259" w:lineRule="auto"/>
              <w:ind w:left="0" w:firstLine="0"/>
            </w:pPr>
            <w:r>
              <w:rPr>
                <w:b/>
              </w:rPr>
              <w:t xml:space="preserve"> </w:t>
            </w:r>
          </w:p>
          <w:p w14:paraId="1138B498" w14:textId="77777777" w:rsidR="0026087B" w:rsidRDefault="00F430F6">
            <w:pPr>
              <w:spacing w:after="106" w:line="259" w:lineRule="auto"/>
              <w:ind w:left="0" w:firstLine="0"/>
            </w:pPr>
            <w:r>
              <w:rPr>
                <w:b/>
              </w:rPr>
              <w:t xml:space="preserve"> </w:t>
            </w:r>
          </w:p>
          <w:p w14:paraId="4774E2E4" w14:textId="77777777" w:rsidR="0026087B" w:rsidRDefault="00F430F6">
            <w:pPr>
              <w:spacing w:after="0" w:line="259" w:lineRule="auto"/>
              <w:ind w:left="0" w:firstLine="0"/>
            </w:pPr>
            <w:r>
              <w:rPr>
                <w:b/>
              </w:rPr>
              <w:t xml:space="preserve"> </w:t>
            </w:r>
          </w:p>
        </w:tc>
      </w:tr>
      <w:tr w:rsidR="0026087B" w14:paraId="6D2FA077" w14:textId="77777777">
        <w:trPr>
          <w:trHeight w:val="5077"/>
        </w:trPr>
        <w:tc>
          <w:tcPr>
            <w:tcW w:w="9019" w:type="dxa"/>
            <w:tcBorders>
              <w:top w:val="single" w:sz="4" w:space="0" w:color="000000"/>
              <w:left w:val="single" w:sz="4" w:space="0" w:color="000000"/>
              <w:bottom w:val="single" w:sz="4" w:space="0" w:color="000000"/>
              <w:right w:val="single" w:sz="4" w:space="0" w:color="000000"/>
            </w:tcBorders>
          </w:tcPr>
          <w:p w14:paraId="7935FA81" w14:textId="77777777" w:rsidR="0026087B" w:rsidRDefault="00F430F6">
            <w:pPr>
              <w:spacing w:after="106" w:line="259" w:lineRule="auto"/>
              <w:ind w:left="0" w:firstLine="0"/>
            </w:pPr>
            <w:r>
              <w:lastRenderedPageBreak/>
              <w:t xml:space="preserve">End  </w:t>
            </w:r>
          </w:p>
          <w:p w14:paraId="26D8306F" w14:textId="77777777" w:rsidR="0026087B" w:rsidRDefault="00F430F6">
            <w:pPr>
              <w:numPr>
                <w:ilvl w:val="0"/>
                <w:numId w:val="5"/>
              </w:numPr>
              <w:spacing w:after="106" w:line="259" w:lineRule="auto"/>
              <w:ind w:hanging="305"/>
            </w:pPr>
            <w:r>
              <w:t xml:space="preserve">Was the act of worship conducted at an appropriate pace?  </w:t>
            </w:r>
          </w:p>
          <w:p w14:paraId="4EC6D8AE" w14:textId="77777777" w:rsidR="0026087B" w:rsidRDefault="00F430F6">
            <w:pPr>
              <w:numPr>
                <w:ilvl w:val="0"/>
                <w:numId w:val="5"/>
              </w:numPr>
              <w:spacing w:after="106" w:line="259" w:lineRule="auto"/>
              <w:ind w:hanging="305"/>
            </w:pPr>
            <w:r>
              <w:t xml:space="preserve">Was the purpose of the act of worship clear to all present?  </w:t>
            </w:r>
          </w:p>
          <w:p w14:paraId="3D737A8E" w14:textId="77777777" w:rsidR="0026087B" w:rsidRDefault="00F430F6">
            <w:pPr>
              <w:numPr>
                <w:ilvl w:val="0"/>
                <w:numId w:val="5"/>
              </w:numPr>
              <w:spacing w:after="115" w:line="249" w:lineRule="auto"/>
              <w:ind w:hanging="305"/>
            </w:pPr>
            <w:r>
              <w:t xml:space="preserve">Could this act of collective worship have contributed to the spiritual and moral development of individuals?  </w:t>
            </w:r>
          </w:p>
          <w:p w14:paraId="12317048" w14:textId="77777777" w:rsidR="0026087B" w:rsidRDefault="00F430F6">
            <w:pPr>
              <w:numPr>
                <w:ilvl w:val="0"/>
                <w:numId w:val="5"/>
              </w:numPr>
              <w:spacing w:after="106" w:line="259" w:lineRule="auto"/>
              <w:ind w:hanging="305"/>
            </w:pPr>
            <w:r>
              <w:t xml:space="preserve">Were there opportunities for prayer/reflection/quiet? How were they used?  </w:t>
            </w:r>
          </w:p>
          <w:p w14:paraId="0DAD33B4" w14:textId="77777777" w:rsidR="0026087B" w:rsidRDefault="00F430F6">
            <w:pPr>
              <w:numPr>
                <w:ilvl w:val="0"/>
                <w:numId w:val="5"/>
              </w:numPr>
              <w:spacing w:after="115" w:line="249" w:lineRule="auto"/>
              <w:ind w:hanging="305"/>
            </w:pPr>
            <w:r>
              <w:t>Was the delivery appropriate for the interests, background, ability a</w:t>
            </w:r>
            <w:r>
              <w:t xml:space="preserve">nd age range of pupils?  </w:t>
            </w:r>
          </w:p>
          <w:p w14:paraId="48A5470C" w14:textId="77777777" w:rsidR="0026087B" w:rsidRDefault="00F430F6">
            <w:pPr>
              <w:numPr>
                <w:ilvl w:val="0"/>
                <w:numId w:val="5"/>
              </w:numPr>
              <w:spacing w:after="106" w:line="259" w:lineRule="auto"/>
              <w:ind w:hanging="305"/>
            </w:pPr>
            <w:r>
              <w:t xml:space="preserve">Was the timing good?  </w:t>
            </w:r>
          </w:p>
          <w:p w14:paraId="07A37C37" w14:textId="77777777" w:rsidR="0026087B" w:rsidRDefault="00F430F6">
            <w:pPr>
              <w:numPr>
                <w:ilvl w:val="0"/>
                <w:numId w:val="5"/>
              </w:numPr>
              <w:spacing w:after="106" w:line="259" w:lineRule="auto"/>
              <w:ind w:hanging="305"/>
            </w:pPr>
            <w:r>
              <w:t xml:space="preserve">Did the occasion clarify and affirm the values for which the school stands?  </w:t>
            </w:r>
          </w:p>
          <w:p w14:paraId="25E11031" w14:textId="77777777" w:rsidR="0026087B" w:rsidRDefault="00F430F6">
            <w:pPr>
              <w:numPr>
                <w:ilvl w:val="0"/>
                <w:numId w:val="5"/>
              </w:numPr>
              <w:spacing w:after="113" w:line="249" w:lineRule="auto"/>
              <w:ind w:hanging="305"/>
            </w:pPr>
            <w:r>
              <w:t xml:space="preserve">Did it offer pupils/adults something to think about and take into the life of the school? </w:t>
            </w:r>
          </w:p>
          <w:p w14:paraId="4636E2D8" w14:textId="77777777" w:rsidR="0026087B" w:rsidRDefault="00F430F6">
            <w:pPr>
              <w:numPr>
                <w:ilvl w:val="0"/>
                <w:numId w:val="5"/>
              </w:numPr>
              <w:spacing w:after="115" w:line="249" w:lineRule="auto"/>
              <w:ind w:hanging="305"/>
            </w:pPr>
            <w:r>
              <w:t>Did the worship provide an opportunity</w:t>
            </w:r>
            <w:r>
              <w:t xml:space="preserve"> for everyone to stop, gather, reflect and share?  </w:t>
            </w:r>
          </w:p>
          <w:p w14:paraId="42A95767" w14:textId="77777777" w:rsidR="0026087B" w:rsidRDefault="00F430F6">
            <w:pPr>
              <w:spacing w:after="106" w:line="259" w:lineRule="auto"/>
              <w:ind w:left="0" w:firstLine="0"/>
            </w:pPr>
            <w:r>
              <w:rPr>
                <w:b/>
              </w:rPr>
              <w:t xml:space="preserve"> </w:t>
            </w:r>
          </w:p>
          <w:p w14:paraId="758AE993" w14:textId="77777777" w:rsidR="0026087B" w:rsidRDefault="00F430F6">
            <w:pPr>
              <w:spacing w:after="0" w:line="259" w:lineRule="auto"/>
              <w:ind w:left="0" w:firstLine="0"/>
            </w:pPr>
            <w:r>
              <w:rPr>
                <w:b/>
              </w:rPr>
              <w:t xml:space="preserve"> </w:t>
            </w:r>
          </w:p>
        </w:tc>
      </w:tr>
      <w:tr w:rsidR="0026087B" w14:paraId="1B5D068F" w14:textId="77777777">
        <w:trPr>
          <w:trHeight w:val="1046"/>
        </w:trPr>
        <w:tc>
          <w:tcPr>
            <w:tcW w:w="9019" w:type="dxa"/>
            <w:tcBorders>
              <w:top w:val="single" w:sz="4" w:space="0" w:color="000000"/>
              <w:left w:val="single" w:sz="4" w:space="0" w:color="000000"/>
              <w:bottom w:val="single" w:sz="4" w:space="0" w:color="000000"/>
              <w:right w:val="single" w:sz="4" w:space="0" w:color="000000"/>
            </w:tcBorders>
          </w:tcPr>
          <w:p w14:paraId="572BDD01" w14:textId="77777777" w:rsidR="0026087B" w:rsidRDefault="00F430F6">
            <w:pPr>
              <w:spacing w:after="106" w:line="259" w:lineRule="auto"/>
              <w:ind w:left="0" w:firstLine="0"/>
            </w:pPr>
            <w:r>
              <w:rPr>
                <w:b/>
              </w:rPr>
              <w:t xml:space="preserve">Parents, Governors, Visitors, Clergy </w:t>
            </w:r>
          </w:p>
          <w:p w14:paraId="48CA5F3B" w14:textId="77777777" w:rsidR="0026087B" w:rsidRDefault="00F430F6">
            <w:pPr>
              <w:numPr>
                <w:ilvl w:val="0"/>
                <w:numId w:val="6"/>
              </w:numPr>
              <w:spacing w:after="106" w:line="259" w:lineRule="auto"/>
              <w:ind w:hanging="134"/>
            </w:pPr>
            <w:r>
              <w:t xml:space="preserve">Were any parents, governors or visitors present?  </w:t>
            </w:r>
          </w:p>
          <w:p w14:paraId="16B43B8B" w14:textId="77777777" w:rsidR="0026087B" w:rsidRDefault="00F430F6">
            <w:pPr>
              <w:numPr>
                <w:ilvl w:val="0"/>
                <w:numId w:val="6"/>
              </w:numPr>
              <w:spacing w:after="0" w:line="259" w:lineRule="auto"/>
              <w:ind w:hanging="134"/>
            </w:pPr>
            <w:r>
              <w:t xml:space="preserve">If so, what role did they play?  </w:t>
            </w:r>
          </w:p>
        </w:tc>
      </w:tr>
      <w:tr w:rsidR="0026087B" w14:paraId="1CCA96D7" w14:textId="77777777">
        <w:trPr>
          <w:trHeight w:val="1738"/>
        </w:trPr>
        <w:tc>
          <w:tcPr>
            <w:tcW w:w="9019" w:type="dxa"/>
            <w:tcBorders>
              <w:top w:val="single" w:sz="4" w:space="0" w:color="000000"/>
              <w:left w:val="single" w:sz="4" w:space="0" w:color="000000"/>
              <w:bottom w:val="single" w:sz="4" w:space="0" w:color="000000"/>
              <w:right w:val="single" w:sz="4" w:space="0" w:color="000000"/>
            </w:tcBorders>
          </w:tcPr>
          <w:p w14:paraId="5AD1653A" w14:textId="77777777" w:rsidR="0026087B" w:rsidRDefault="00F430F6">
            <w:pPr>
              <w:numPr>
                <w:ilvl w:val="0"/>
                <w:numId w:val="7"/>
              </w:numPr>
              <w:spacing w:after="106" w:line="259" w:lineRule="auto"/>
              <w:ind w:hanging="134"/>
            </w:pPr>
            <w:r>
              <w:t xml:space="preserve">Were links with the local church referred to?  </w:t>
            </w:r>
          </w:p>
          <w:p w14:paraId="2E2554A3" w14:textId="77777777" w:rsidR="0026087B" w:rsidRDefault="00F430F6">
            <w:pPr>
              <w:numPr>
                <w:ilvl w:val="0"/>
                <w:numId w:val="7"/>
              </w:numPr>
              <w:spacing w:after="106" w:line="259" w:lineRule="auto"/>
              <w:ind w:hanging="134"/>
            </w:pPr>
            <w:r>
              <w:t xml:space="preserve">If a visitor led the worship: was it evident that the briefing has been adequate?  </w:t>
            </w:r>
          </w:p>
          <w:p w14:paraId="692CC0A3" w14:textId="77777777" w:rsidR="0026087B" w:rsidRDefault="00F430F6">
            <w:pPr>
              <w:numPr>
                <w:ilvl w:val="0"/>
                <w:numId w:val="7"/>
              </w:numPr>
              <w:spacing w:after="106" w:line="259" w:lineRule="auto"/>
              <w:ind w:hanging="134"/>
            </w:pPr>
            <w:r>
              <w:t xml:space="preserve">Was the visitor introduced properly?  </w:t>
            </w:r>
          </w:p>
          <w:p w14:paraId="74E71BBB" w14:textId="77777777" w:rsidR="0026087B" w:rsidRDefault="00F430F6">
            <w:pPr>
              <w:numPr>
                <w:ilvl w:val="0"/>
                <w:numId w:val="7"/>
              </w:numPr>
              <w:spacing w:after="106" w:line="259" w:lineRule="auto"/>
              <w:ind w:hanging="134"/>
            </w:pPr>
            <w:r>
              <w:t xml:space="preserve">Was the visitor’s contribution appropriate in content?  </w:t>
            </w:r>
          </w:p>
          <w:p w14:paraId="611FD210" w14:textId="77777777" w:rsidR="0026087B" w:rsidRDefault="00F430F6">
            <w:pPr>
              <w:numPr>
                <w:ilvl w:val="0"/>
                <w:numId w:val="7"/>
              </w:numPr>
              <w:spacing w:after="0" w:line="259" w:lineRule="auto"/>
              <w:ind w:hanging="134"/>
            </w:pPr>
            <w:r>
              <w:t>Were the concepts and langua</w:t>
            </w:r>
            <w:r>
              <w:t>ge used appropriate to the children present?</w:t>
            </w:r>
            <w:r>
              <w:rPr>
                <w:b/>
              </w:rPr>
              <w:t xml:space="preserve"> </w:t>
            </w:r>
          </w:p>
        </w:tc>
      </w:tr>
      <w:tr w:rsidR="0026087B" w14:paraId="644EE3A5" w14:textId="77777777">
        <w:trPr>
          <w:trHeight w:val="2081"/>
        </w:trPr>
        <w:tc>
          <w:tcPr>
            <w:tcW w:w="9019" w:type="dxa"/>
            <w:tcBorders>
              <w:top w:val="single" w:sz="4" w:space="0" w:color="000000"/>
              <w:left w:val="single" w:sz="4" w:space="0" w:color="000000"/>
              <w:bottom w:val="single" w:sz="4" w:space="0" w:color="000000"/>
              <w:right w:val="single" w:sz="4" w:space="0" w:color="000000"/>
            </w:tcBorders>
          </w:tcPr>
          <w:p w14:paraId="23098695" w14:textId="77777777" w:rsidR="0026087B" w:rsidRDefault="00F430F6">
            <w:pPr>
              <w:spacing w:after="106" w:line="259" w:lineRule="auto"/>
              <w:ind w:left="0" w:firstLine="0"/>
            </w:pPr>
            <w:r>
              <w:rPr>
                <w:b/>
              </w:rPr>
              <w:t xml:space="preserve">Additional points for future development </w:t>
            </w:r>
          </w:p>
          <w:p w14:paraId="3F7CB8C1" w14:textId="77777777" w:rsidR="0026087B" w:rsidRDefault="00F430F6">
            <w:pPr>
              <w:spacing w:after="106" w:line="259" w:lineRule="auto"/>
              <w:ind w:left="0" w:firstLine="0"/>
            </w:pPr>
            <w:r>
              <w:rPr>
                <w:b/>
              </w:rPr>
              <w:t xml:space="preserve"> </w:t>
            </w:r>
          </w:p>
          <w:p w14:paraId="2EC8878D" w14:textId="77777777" w:rsidR="0026087B" w:rsidRDefault="00F430F6">
            <w:pPr>
              <w:spacing w:after="106" w:line="259" w:lineRule="auto"/>
              <w:ind w:left="0" w:firstLine="0"/>
            </w:pPr>
            <w:r>
              <w:rPr>
                <w:b/>
              </w:rPr>
              <w:t xml:space="preserve"> </w:t>
            </w:r>
          </w:p>
          <w:p w14:paraId="5E04F1FB" w14:textId="77777777" w:rsidR="0026087B" w:rsidRDefault="00F430F6">
            <w:pPr>
              <w:spacing w:after="106" w:line="259" w:lineRule="auto"/>
              <w:ind w:left="0" w:firstLine="0"/>
            </w:pPr>
            <w:r>
              <w:rPr>
                <w:b/>
              </w:rPr>
              <w:t xml:space="preserve"> </w:t>
            </w:r>
          </w:p>
          <w:p w14:paraId="7EC40824" w14:textId="77777777" w:rsidR="0026087B" w:rsidRDefault="00F430F6">
            <w:pPr>
              <w:spacing w:after="106" w:line="259" w:lineRule="auto"/>
              <w:ind w:left="0" w:firstLine="0"/>
            </w:pPr>
            <w:r>
              <w:rPr>
                <w:b/>
              </w:rPr>
              <w:t xml:space="preserve"> </w:t>
            </w:r>
          </w:p>
          <w:p w14:paraId="417944BD" w14:textId="77777777" w:rsidR="0026087B" w:rsidRDefault="00F430F6">
            <w:pPr>
              <w:spacing w:after="0" w:line="259" w:lineRule="auto"/>
              <w:ind w:left="0" w:firstLine="0"/>
            </w:pPr>
            <w:r>
              <w:rPr>
                <w:b/>
              </w:rPr>
              <w:t xml:space="preserve"> </w:t>
            </w:r>
          </w:p>
        </w:tc>
      </w:tr>
      <w:tr w:rsidR="0026087B" w14:paraId="1F06C5A7" w14:textId="77777777">
        <w:trPr>
          <w:trHeight w:val="1394"/>
        </w:trPr>
        <w:tc>
          <w:tcPr>
            <w:tcW w:w="9019" w:type="dxa"/>
            <w:tcBorders>
              <w:top w:val="single" w:sz="4" w:space="0" w:color="000000"/>
              <w:left w:val="single" w:sz="4" w:space="0" w:color="000000"/>
              <w:bottom w:val="single" w:sz="4" w:space="0" w:color="000000"/>
              <w:right w:val="single" w:sz="4" w:space="0" w:color="000000"/>
            </w:tcBorders>
          </w:tcPr>
          <w:p w14:paraId="41801ABE" w14:textId="77777777" w:rsidR="0026087B" w:rsidRDefault="00F430F6">
            <w:pPr>
              <w:spacing w:after="106" w:line="259" w:lineRule="auto"/>
              <w:ind w:left="0" w:firstLine="0"/>
            </w:pPr>
            <w:r>
              <w:rPr>
                <w:b/>
              </w:rPr>
              <w:t xml:space="preserve">Any final comments </w:t>
            </w:r>
          </w:p>
          <w:p w14:paraId="6A8EB0C8" w14:textId="77777777" w:rsidR="0026087B" w:rsidRDefault="00F430F6">
            <w:pPr>
              <w:spacing w:after="106" w:line="259" w:lineRule="auto"/>
              <w:ind w:left="0" w:firstLine="0"/>
            </w:pPr>
            <w:r>
              <w:rPr>
                <w:b/>
              </w:rPr>
              <w:t xml:space="preserve"> </w:t>
            </w:r>
          </w:p>
          <w:p w14:paraId="7F20C69D" w14:textId="77777777" w:rsidR="0026087B" w:rsidRDefault="00F430F6">
            <w:pPr>
              <w:spacing w:after="103" w:line="259" w:lineRule="auto"/>
              <w:ind w:left="0" w:firstLine="0"/>
            </w:pPr>
            <w:r>
              <w:rPr>
                <w:b/>
              </w:rPr>
              <w:t xml:space="preserve"> </w:t>
            </w:r>
          </w:p>
          <w:p w14:paraId="27706CB3" w14:textId="77777777" w:rsidR="0026087B" w:rsidRDefault="00F430F6">
            <w:pPr>
              <w:spacing w:after="0" w:line="259" w:lineRule="auto"/>
              <w:ind w:left="0" w:firstLine="0"/>
            </w:pPr>
            <w:r>
              <w:rPr>
                <w:b/>
              </w:rPr>
              <w:t xml:space="preserve"> </w:t>
            </w:r>
          </w:p>
        </w:tc>
      </w:tr>
    </w:tbl>
    <w:p w14:paraId="61D95B1A" w14:textId="77777777" w:rsidR="0026087B" w:rsidRDefault="00F430F6">
      <w:pPr>
        <w:spacing w:after="96" w:line="259" w:lineRule="auto"/>
        <w:ind w:left="0" w:firstLine="0"/>
      </w:pPr>
      <w:r>
        <w:rPr>
          <w:b/>
        </w:rPr>
        <w:t xml:space="preserve"> </w:t>
      </w:r>
    </w:p>
    <w:p w14:paraId="6A88E091" w14:textId="77777777" w:rsidR="0026087B" w:rsidRDefault="00F430F6">
      <w:pPr>
        <w:spacing w:after="106" w:line="259" w:lineRule="auto"/>
        <w:ind w:left="0" w:firstLine="0"/>
      </w:pPr>
      <w:r>
        <w:rPr>
          <w:b/>
          <w:color w:val="5B9BD5"/>
        </w:rPr>
        <w:t xml:space="preserve"> </w:t>
      </w:r>
    </w:p>
    <w:p w14:paraId="201BF8A3" w14:textId="77777777" w:rsidR="0026087B" w:rsidRDefault="00F430F6">
      <w:pPr>
        <w:spacing w:after="106" w:line="259" w:lineRule="auto"/>
        <w:ind w:left="0" w:firstLine="0"/>
      </w:pPr>
      <w:r>
        <w:rPr>
          <w:b/>
          <w:color w:val="5B9BD5"/>
        </w:rPr>
        <w:t xml:space="preserve"> </w:t>
      </w:r>
    </w:p>
    <w:p w14:paraId="6C1E5682" w14:textId="77777777" w:rsidR="0026087B" w:rsidRDefault="00F430F6">
      <w:pPr>
        <w:spacing w:after="106" w:line="259" w:lineRule="auto"/>
        <w:ind w:left="0" w:firstLine="0"/>
      </w:pPr>
      <w:r>
        <w:rPr>
          <w:b/>
          <w:color w:val="5B9BD5"/>
        </w:rPr>
        <w:t xml:space="preserve"> </w:t>
      </w:r>
    </w:p>
    <w:p w14:paraId="62E9BC80" w14:textId="77777777" w:rsidR="0026087B" w:rsidRDefault="00F430F6">
      <w:pPr>
        <w:spacing w:after="102" w:line="259" w:lineRule="auto"/>
        <w:ind w:left="-5"/>
      </w:pPr>
      <w:r>
        <w:rPr>
          <w:b/>
          <w:color w:val="C00000"/>
        </w:rPr>
        <w:t xml:space="preserve">Appendix 2: additional SIAMs collective worship guidance  </w:t>
      </w:r>
    </w:p>
    <w:p w14:paraId="3BF15D55" w14:textId="77777777" w:rsidR="0026087B" w:rsidRDefault="00F430F6">
      <w:pPr>
        <w:spacing w:after="110" w:line="254" w:lineRule="auto"/>
        <w:ind w:left="-5"/>
      </w:pPr>
      <w:r>
        <w:rPr>
          <w:b/>
        </w:rPr>
        <w:lastRenderedPageBreak/>
        <w:t xml:space="preserve">In developing Collective Worship in a Church school, school leaders are advised to use these self-evaluation questions when completing the SIAMS SEF:  </w:t>
      </w:r>
    </w:p>
    <w:p w14:paraId="35964FC2" w14:textId="77777777" w:rsidR="0026087B" w:rsidRDefault="00F430F6">
      <w:pPr>
        <w:numPr>
          <w:ilvl w:val="0"/>
          <w:numId w:val="2"/>
        </w:numPr>
        <w:ind w:hanging="249"/>
      </w:pPr>
      <w:r>
        <w:t>Offers the opportunity, without compulsion, to all pupils and adults to grow spiritually through experie</w:t>
      </w:r>
      <w:r>
        <w:t xml:space="preserve">nces of prayer, stillness, worship and reflection.  </w:t>
      </w:r>
    </w:p>
    <w:p w14:paraId="627EA30F" w14:textId="77777777" w:rsidR="0026087B" w:rsidRDefault="00F430F6">
      <w:pPr>
        <w:numPr>
          <w:ilvl w:val="0"/>
          <w:numId w:val="2"/>
        </w:numPr>
        <w:ind w:hanging="249"/>
      </w:pPr>
      <w:r>
        <w:t>Enables all pupils and adults to appreciate that Christians worship in different ways, for example using music, silence, story, prayer, reflection, the varied liturgical and other traditions of Anglican/</w:t>
      </w:r>
      <w:r>
        <w:t xml:space="preserve">Methodist worship, festivals and, where appropriate, the Eucharist.  </w:t>
      </w:r>
    </w:p>
    <w:p w14:paraId="2F4271A2" w14:textId="77777777" w:rsidR="0026087B" w:rsidRDefault="00F430F6">
      <w:pPr>
        <w:numPr>
          <w:ilvl w:val="0"/>
          <w:numId w:val="2"/>
        </w:numPr>
        <w:ind w:hanging="249"/>
      </w:pPr>
      <w:r>
        <w:t>Helps pupils and adults to appreciate the relevance of faith in today’s world, to encounter the teachings of Jesus and the Bible and to develop their understanding of the Christian belie</w:t>
      </w:r>
      <w:r>
        <w:t xml:space="preserve">f in the trinitarian nature of God and its language.  </w:t>
      </w:r>
    </w:p>
    <w:p w14:paraId="230E1F02" w14:textId="77777777" w:rsidR="0026087B" w:rsidRDefault="00F430F6">
      <w:pPr>
        <w:numPr>
          <w:ilvl w:val="0"/>
          <w:numId w:val="2"/>
        </w:numPr>
        <w:ind w:hanging="249"/>
      </w:pPr>
      <w:r>
        <w:t>Enables pupils as well as adults to engage in the planning, leading and evaluation of collective worship in ways that lead to improving practice. Leaders of worship, including clergy, have access to re</w:t>
      </w:r>
      <w:r>
        <w:t xml:space="preserve">gular training.  </w:t>
      </w:r>
    </w:p>
    <w:p w14:paraId="6FC84A51" w14:textId="77777777" w:rsidR="0026087B" w:rsidRDefault="00F430F6">
      <w:pPr>
        <w:numPr>
          <w:ilvl w:val="0"/>
          <w:numId w:val="2"/>
        </w:numPr>
        <w:ind w:hanging="249"/>
      </w:pPr>
      <w:r>
        <w:t xml:space="preserve">Encourages local church community partnerships to support the school effectively in developing its provision for collective worship. </w:t>
      </w:r>
    </w:p>
    <w:p w14:paraId="71D80746" w14:textId="77777777" w:rsidR="0026087B" w:rsidRDefault="00F430F6">
      <w:pPr>
        <w:spacing w:after="99" w:line="259" w:lineRule="auto"/>
        <w:ind w:left="0" w:firstLine="0"/>
      </w:pPr>
      <w:r>
        <w:rPr>
          <w:b/>
        </w:rPr>
        <w:t xml:space="preserve"> </w:t>
      </w:r>
    </w:p>
    <w:p w14:paraId="079C0065" w14:textId="77777777" w:rsidR="0026087B" w:rsidRDefault="00F430F6">
      <w:pPr>
        <w:spacing w:after="120" w:line="259" w:lineRule="auto"/>
        <w:ind w:left="0" w:firstLine="0"/>
      </w:pPr>
      <w:r>
        <w:t xml:space="preserve"> </w:t>
      </w:r>
    </w:p>
    <w:p w14:paraId="06C7CED4" w14:textId="77777777" w:rsidR="0026087B" w:rsidRDefault="00F430F6">
      <w:pPr>
        <w:spacing w:after="101" w:line="259" w:lineRule="auto"/>
        <w:ind w:left="0" w:firstLine="0"/>
      </w:pPr>
      <w:r>
        <w:rPr>
          <w:sz w:val="22"/>
        </w:rPr>
        <w:t xml:space="preserve"> </w:t>
      </w:r>
    </w:p>
    <w:p w14:paraId="3A564DF8" w14:textId="77777777" w:rsidR="0026087B" w:rsidRDefault="00F430F6">
      <w:pPr>
        <w:spacing w:after="0" w:line="259" w:lineRule="auto"/>
        <w:ind w:left="0" w:firstLine="0"/>
      </w:pPr>
      <w:r>
        <w:rPr>
          <w:sz w:val="22"/>
        </w:rPr>
        <w:t xml:space="preserve"> </w:t>
      </w:r>
    </w:p>
    <w:sectPr w:rsidR="0026087B">
      <w:pgSz w:w="11899" w:h="16841"/>
      <w:pgMar w:top="1608" w:right="1004" w:bottom="1767" w:left="107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fortaa">
    <w:altName w:val="Times New Roman"/>
    <w:panose1 w:val="00000000000000000000"/>
    <w:charset w:val="00"/>
    <w:family w:val="auto"/>
    <w:pitch w:val="variable"/>
    <w:sig w:usb0="A00002FF" w:usb1="4000007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65F01"/>
    <w:multiLevelType w:val="hybridMultilevel"/>
    <w:tmpl w:val="D7B6E3B8"/>
    <w:lvl w:ilvl="0" w:tplc="A128F336">
      <w:start w:val="5"/>
      <w:numFmt w:val="decimal"/>
      <w:lvlText w:val="%1."/>
      <w:lvlJc w:val="left"/>
      <w:pPr>
        <w:ind w:left="292"/>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1" w:tplc="E76CD666">
      <w:start w:val="1"/>
      <w:numFmt w:val="lowerLetter"/>
      <w:lvlText w:val="%2"/>
      <w:lvlJc w:val="left"/>
      <w:pPr>
        <w:ind w:left="118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2" w:tplc="CA0473E4">
      <w:start w:val="1"/>
      <w:numFmt w:val="lowerRoman"/>
      <w:lvlText w:val="%3"/>
      <w:lvlJc w:val="left"/>
      <w:pPr>
        <w:ind w:left="190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3" w:tplc="9544E5EE">
      <w:start w:val="1"/>
      <w:numFmt w:val="decimal"/>
      <w:lvlText w:val="%4"/>
      <w:lvlJc w:val="left"/>
      <w:pPr>
        <w:ind w:left="262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4" w:tplc="76841972">
      <w:start w:val="1"/>
      <w:numFmt w:val="lowerLetter"/>
      <w:lvlText w:val="%5"/>
      <w:lvlJc w:val="left"/>
      <w:pPr>
        <w:ind w:left="334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5" w:tplc="9D86BCD0">
      <w:start w:val="1"/>
      <w:numFmt w:val="lowerRoman"/>
      <w:lvlText w:val="%6"/>
      <w:lvlJc w:val="left"/>
      <w:pPr>
        <w:ind w:left="406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6" w:tplc="26B2CC50">
      <w:start w:val="1"/>
      <w:numFmt w:val="decimal"/>
      <w:lvlText w:val="%7"/>
      <w:lvlJc w:val="left"/>
      <w:pPr>
        <w:ind w:left="478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7" w:tplc="AEF45104">
      <w:start w:val="1"/>
      <w:numFmt w:val="lowerLetter"/>
      <w:lvlText w:val="%8"/>
      <w:lvlJc w:val="left"/>
      <w:pPr>
        <w:ind w:left="550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8" w:tplc="5C465FCE">
      <w:start w:val="1"/>
      <w:numFmt w:val="lowerRoman"/>
      <w:lvlText w:val="%9"/>
      <w:lvlJc w:val="left"/>
      <w:pPr>
        <w:ind w:left="622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3AC54E3"/>
    <w:multiLevelType w:val="hybridMultilevel"/>
    <w:tmpl w:val="8BCC7A5E"/>
    <w:lvl w:ilvl="0" w:tplc="FE3CDAA6">
      <w:start w:val="1"/>
      <w:numFmt w:val="bullet"/>
      <w:lvlText w:val="•"/>
      <w:lvlJc w:val="left"/>
      <w:pPr>
        <w:ind w:left="134"/>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1" w:tplc="C3C044F0">
      <w:start w:val="1"/>
      <w:numFmt w:val="bullet"/>
      <w:lvlText w:val="o"/>
      <w:lvlJc w:val="left"/>
      <w:pPr>
        <w:ind w:left="118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2" w:tplc="0A26D564">
      <w:start w:val="1"/>
      <w:numFmt w:val="bullet"/>
      <w:lvlText w:val="▪"/>
      <w:lvlJc w:val="left"/>
      <w:pPr>
        <w:ind w:left="190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3" w:tplc="0CF8C0F2">
      <w:start w:val="1"/>
      <w:numFmt w:val="bullet"/>
      <w:lvlText w:val="•"/>
      <w:lvlJc w:val="left"/>
      <w:pPr>
        <w:ind w:left="262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4" w:tplc="B298F3AA">
      <w:start w:val="1"/>
      <w:numFmt w:val="bullet"/>
      <w:lvlText w:val="o"/>
      <w:lvlJc w:val="left"/>
      <w:pPr>
        <w:ind w:left="334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5" w:tplc="443E6A00">
      <w:start w:val="1"/>
      <w:numFmt w:val="bullet"/>
      <w:lvlText w:val="▪"/>
      <w:lvlJc w:val="left"/>
      <w:pPr>
        <w:ind w:left="406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6" w:tplc="1C1A636A">
      <w:start w:val="1"/>
      <w:numFmt w:val="bullet"/>
      <w:lvlText w:val="•"/>
      <w:lvlJc w:val="left"/>
      <w:pPr>
        <w:ind w:left="478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7" w:tplc="526A4154">
      <w:start w:val="1"/>
      <w:numFmt w:val="bullet"/>
      <w:lvlText w:val="o"/>
      <w:lvlJc w:val="left"/>
      <w:pPr>
        <w:ind w:left="550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8" w:tplc="AC70F8C8">
      <w:start w:val="1"/>
      <w:numFmt w:val="bullet"/>
      <w:lvlText w:val="▪"/>
      <w:lvlJc w:val="left"/>
      <w:pPr>
        <w:ind w:left="622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B981F93"/>
    <w:multiLevelType w:val="hybridMultilevel"/>
    <w:tmpl w:val="F962D6E2"/>
    <w:lvl w:ilvl="0" w:tplc="4522B278">
      <w:start w:val="1"/>
      <w:numFmt w:val="bullet"/>
      <w:lvlText w:val="•"/>
      <w:lvlJc w:val="left"/>
      <w:pPr>
        <w:ind w:left="134"/>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1" w:tplc="1F183212">
      <w:start w:val="1"/>
      <w:numFmt w:val="bullet"/>
      <w:lvlText w:val="o"/>
      <w:lvlJc w:val="left"/>
      <w:pPr>
        <w:ind w:left="118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2" w:tplc="67140474">
      <w:start w:val="1"/>
      <w:numFmt w:val="bullet"/>
      <w:lvlText w:val="▪"/>
      <w:lvlJc w:val="left"/>
      <w:pPr>
        <w:ind w:left="190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3" w:tplc="53820146">
      <w:start w:val="1"/>
      <w:numFmt w:val="bullet"/>
      <w:lvlText w:val="•"/>
      <w:lvlJc w:val="left"/>
      <w:pPr>
        <w:ind w:left="262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4" w:tplc="1368E850">
      <w:start w:val="1"/>
      <w:numFmt w:val="bullet"/>
      <w:lvlText w:val="o"/>
      <w:lvlJc w:val="left"/>
      <w:pPr>
        <w:ind w:left="334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5" w:tplc="EDD00A40">
      <w:start w:val="1"/>
      <w:numFmt w:val="bullet"/>
      <w:lvlText w:val="▪"/>
      <w:lvlJc w:val="left"/>
      <w:pPr>
        <w:ind w:left="406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6" w:tplc="A628E74E">
      <w:start w:val="1"/>
      <w:numFmt w:val="bullet"/>
      <w:lvlText w:val="•"/>
      <w:lvlJc w:val="left"/>
      <w:pPr>
        <w:ind w:left="478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7" w:tplc="1D76AF54">
      <w:start w:val="1"/>
      <w:numFmt w:val="bullet"/>
      <w:lvlText w:val="o"/>
      <w:lvlJc w:val="left"/>
      <w:pPr>
        <w:ind w:left="550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8" w:tplc="97CC1050">
      <w:start w:val="1"/>
      <w:numFmt w:val="bullet"/>
      <w:lvlText w:val="▪"/>
      <w:lvlJc w:val="left"/>
      <w:pPr>
        <w:ind w:left="622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CDB7D32"/>
    <w:multiLevelType w:val="hybridMultilevel"/>
    <w:tmpl w:val="6F0C7F10"/>
    <w:lvl w:ilvl="0" w:tplc="F05A3550">
      <w:start w:val="1"/>
      <w:numFmt w:val="lowerLetter"/>
      <w:lvlText w:val="%1)"/>
      <w:lvlJc w:val="left"/>
      <w:pPr>
        <w:ind w:left="533"/>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1" w:tplc="B03EE774">
      <w:start w:val="1"/>
      <w:numFmt w:val="lowerLetter"/>
      <w:lvlText w:val="%2"/>
      <w:lvlJc w:val="left"/>
      <w:pPr>
        <w:ind w:left="1364"/>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2" w:tplc="0C3CB796">
      <w:start w:val="1"/>
      <w:numFmt w:val="lowerRoman"/>
      <w:lvlText w:val="%3"/>
      <w:lvlJc w:val="left"/>
      <w:pPr>
        <w:ind w:left="2084"/>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3" w:tplc="700E4D2C">
      <w:start w:val="1"/>
      <w:numFmt w:val="decimal"/>
      <w:lvlText w:val="%4"/>
      <w:lvlJc w:val="left"/>
      <w:pPr>
        <w:ind w:left="2804"/>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4" w:tplc="F41449CA">
      <w:start w:val="1"/>
      <w:numFmt w:val="lowerLetter"/>
      <w:lvlText w:val="%5"/>
      <w:lvlJc w:val="left"/>
      <w:pPr>
        <w:ind w:left="3524"/>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5" w:tplc="2326B2E8">
      <w:start w:val="1"/>
      <w:numFmt w:val="lowerRoman"/>
      <w:lvlText w:val="%6"/>
      <w:lvlJc w:val="left"/>
      <w:pPr>
        <w:ind w:left="4244"/>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6" w:tplc="EB16356C">
      <w:start w:val="1"/>
      <w:numFmt w:val="decimal"/>
      <w:lvlText w:val="%7"/>
      <w:lvlJc w:val="left"/>
      <w:pPr>
        <w:ind w:left="4964"/>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7" w:tplc="03065A5A">
      <w:start w:val="1"/>
      <w:numFmt w:val="lowerLetter"/>
      <w:lvlText w:val="%8"/>
      <w:lvlJc w:val="left"/>
      <w:pPr>
        <w:ind w:left="5684"/>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8" w:tplc="B3764D10">
      <w:start w:val="1"/>
      <w:numFmt w:val="lowerRoman"/>
      <w:lvlText w:val="%9"/>
      <w:lvlJc w:val="left"/>
      <w:pPr>
        <w:ind w:left="6404"/>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F2F4EE6"/>
    <w:multiLevelType w:val="hybridMultilevel"/>
    <w:tmpl w:val="3A1CAA7A"/>
    <w:lvl w:ilvl="0" w:tplc="8A66F248">
      <w:start w:val="13"/>
      <w:numFmt w:val="decimal"/>
      <w:lvlText w:val="%1."/>
      <w:lvlJc w:val="left"/>
      <w:pPr>
        <w:ind w:left="305"/>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1" w:tplc="5A829188">
      <w:start w:val="1"/>
      <w:numFmt w:val="lowerLetter"/>
      <w:lvlText w:val="%2"/>
      <w:lvlJc w:val="left"/>
      <w:pPr>
        <w:ind w:left="118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2" w:tplc="ABE60640">
      <w:start w:val="1"/>
      <w:numFmt w:val="lowerRoman"/>
      <w:lvlText w:val="%3"/>
      <w:lvlJc w:val="left"/>
      <w:pPr>
        <w:ind w:left="190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3" w:tplc="0494E0E6">
      <w:start w:val="1"/>
      <w:numFmt w:val="decimal"/>
      <w:lvlText w:val="%4"/>
      <w:lvlJc w:val="left"/>
      <w:pPr>
        <w:ind w:left="262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4" w:tplc="77D8FAC8">
      <w:start w:val="1"/>
      <w:numFmt w:val="lowerLetter"/>
      <w:lvlText w:val="%5"/>
      <w:lvlJc w:val="left"/>
      <w:pPr>
        <w:ind w:left="334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5" w:tplc="7286E0C6">
      <w:start w:val="1"/>
      <w:numFmt w:val="lowerRoman"/>
      <w:lvlText w:val="%6"/>
      <w:lvlJc w:val="left"/>
      <w:pPr>
        <w:ind w:left="406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6" w:tplc="A624251C">
      <w:start w:val="1"/>
      <w:numFmt w:val="decimal"/>
      <w:lvlText w:val="%7"/>
      <w:lvlJc w:val="left"/>
      <w:pPr>
        <w:ind w:left="478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7" w:tplc="FE92DCC4">
      <w:start w:val="1"/>
      <w:numFmt w:val="lowerLetter"/>
      <w:lvlText w:val="%8"/>
      <w:lvlJc w:val="left"/>
      <w:pPr>
        <w:ind w:left="550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8" w:tplc="F1B4074E">
      <w:start w:val="1"/>
      <w:numFmt w:val="lowerRoman"/>
      <w:lvlText w:val="%9"/>
      <w:lvlJc w:val="left"/>
      <w:pPr>
        <w:ind w:left="622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46A767A"/>
    <w:multiLevelType w:val="hybridMultilevel"/>
    <w:tmpl w:val="E960BE42"/>
    <w:lvl w:ilvl="0" w:tplc="A29CD714">
      <w:start w:val="1"/>
      <w:numFmt w:val="decimal"/>
      <w:lvlText w:val="%1."/>
      <w:lvlJc w:val="left"/>
      <w:pPr>
        <w:ind w:left="219"/>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1" w:tplc="BA5CDA00">
      <w:start w:val="1"/>
      <w:numFmt w:val="lowerLetter"/>
      <w:lvlText w:val="%2"/>
      <w:lvlJc w:val="left"/>
      <w:pPr>
        <w:ind w:left="118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2" w:tplc="C0A614BA">
      <w:start w:val="1"/>
      <w:numFmt w:val="lowerRoman"/>
      <w:lvlText w:val="%3"/>
      <w:lvlJc w:val="left"/>
      <w:pPr>
        <w:ind w:left="190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3" w:tplc="8BEA238C">
      <w:start w:val="1"/>
      <w:numFmt w:val="decimal"/>
      <w:lvlText w:val="%4"/>
      <w:lvlJc w:val="left"/>
      <w:pPr>
        <w:ind w:left="262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4" w:tplc="FBE876E0">
      <w:start w:val="1"/>
      <w:numFmt w:val="lowerLetter"/>
      <w:lvlText w:val="%5"/>
      <w:lvlJc w:val="left"/>
      <w:pPr>
        <w:ind w:left="334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5" w:tplc="E132EDB4">
      <w:start w:val="1"/>
      <w:numFmt w:val="lowerRoman"/>
      <w:lvlText w:val="%6"/>
      <w:lvlJc w:val="left"/>
      <w:pPr>
        <w:ind w:left="406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6" w:tplc="ACA01272">
      <w:start w:val="1"/>
      <w:numFmt w:val="decimal"/>
      <w:lvlText w:val="%7"/>
      <w:lvlJc w:val="left"/>
      <w:pPr>
        <w:ind w:left="478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7" w:tplc="0DA6F030">
      <w:start w:val="1"/>
      <w:numFmt w:val="lowerLetter"/>
      <w:lvlText w:val="%8"/>
      <w:lvlJc w:val="left"/>
      <w:pPr>
        <w:ind w:left="550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8" w:tplc="F5704A86">
      <w:start w:val="1"/>
      <w:numFmt w:val="lowerRoman"/>
      <w:lvlText w:val="%9"/>
      <w:lvlJc w:val="left"/>
      <w:pPr>
        <w:ind w:left="6228"/>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99B2D7B"/>
    <w:multiLevelType w:val="hybridMultilevel"/>
    <w:tmpl w:val="E872F182"/>
    <w:lvl w:ilvl="0" w:tplc="A54E2B96">
      <w:start w:val="1"/>
      <w:numFmt w:val="bullet"/>
      <w:lvlText w:val="•"/>
      <w:lvlJc w:val="left"/>
      <w:pPr>
        <w:ind w:left="137"/>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1" w:tplc="A5F66266">
      <w:start w:val="1"/>
      <w:numFmt w:val="bullet"/>
      <w:lvlText w:val="o"/>
      <w:lvlJc w:val="left"/>
      <w:pPr>
        <w:ind w:left="1080"/>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2" w:tplc="3F4005D4">
      <w:start w:val="1"/>
      <w:numFmt w:val="bullet"/>
      <w:lvlText w:val="▪"/>
      <w:lvlJc w:val="left"/>
      <w:pPr>
        <w:ind w:left="1800"/>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3" w:tplc="E7DEE250">
      <w:start w:val="1"/>
      <w:numFmt w:val="bullet"/>
      <w:lvlText w:val="•"/>
      <w:lvlJc w:val="left"/>
      <w:pPr>
        <w:ind w:left="2520"/>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4" w:tplc="BC6C1F14">
      <w:start w:val="1"/>
      <w:numFmt w:val="bullet"/>
      <w:lvlText w:val="o"/>
      <w:lvlJc w:val="left"/>
      <w:pPr>
        <w:ind w:left="3240"/>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5" w:tplc="C4B4B710">
      <w:start w:val="1"/>
      <w:numFmt w:val="bullet"/>
      <w:lvlText w:val="▪"/>
      <w:lvlJc w:val="left"/>
      <w:pPr>
        <w:ind w:left="3960"/>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6" w:tplc="5C8AA2AC">
      <w:start w:val="1"/>
      <w:numFmt w:val="bullet"/>
      <w:lvlText w:val="•"/>
      <w:lvlJc w:val="left"/>
      <w:pPr>
        <w:ind w:left="4680"/>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7" w:tplc="3B520D22">
      <w:start w:val="1"/>
      <w:numFmt w:val="bullet"/>
      <w:lvlText w:val="o"/>
      <w:lvlJc w:val="left"/>
      <w:pPr>
        <w:ind w:left="5400"/>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lvl w:ilvl="8" w:tplc="204E97C4">
      <w:start w:val="1"/>
      <w:numFmt w:val="bullet"/>
      <w:lvlText w:val="▪"/>
      <w:lvlJc w:val="left"/>
      <w:pPr>
        <w:ind w:left="6120"/>
      </w:pPr>
      <w:rPr>
        <w:rFonts w:ascii="Comfortaa" w:eastAsia="Comfortaa" w:hAnsi="Comfortaa" w:cs="Comfortaa"/>
        <w:b w:val="0"/>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3"/>
  </w:num>
  <w:num w:numId="3">
    <w:abstractNumId w:val="5"/>
  </w:num>
  <w:num w:numId="4">
    <w:abstractNumId w:val="0"/>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87B"/>
    <w:rsid w:val="0026087B"/>
    <w:rsid w:val="00F430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BD178"/>
  <w15:docId w15:val="{A4D99ADE-74A4-4A99-98B8-83EF5A4E3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2" w:line="248" w:lineRule="auto"/>
      <w:ind w:left="10" w:hanging="10"/>
    </w:pPr>
    <w:rPr>
      <w:rFonts w:ascii="Comfortaa" w:eastAsia="Comfortaa" w:hAnsi="Comfortaa" w:cs="Comfortaa"/>
      <w:color w:val="000000"/>
      <w:sz w:val="20"/>
    </w:rPr>
  </w:style>
  <w:style w:type="paragraph" w:styleId="Heading1">
    <w:name w:val="heading 1"/>
    <w:next w:val="Normal"/>
    <w:link w:val="Heading1Char"/>
    <w:uiPriority w:val="9"/>
    <w:qFormat/>
    <w:pPr>
      <w:keepNext/>
      <w:keepLines/>
      <w:spacing w:after="106"/>
      <w:ind w:left="1762"/>
      <w:jc w:val="center"/>
      <w:outlineLvl w:val="0"/>
    </w:pPr>
    <w:rPr>
      <w:rFonts w:ascii="Comfortaa" w:eastAsia="Comfortaa" w:hAnsi="Comfortaa" w:cs="Comfortaa"/>
      <w:b/>
      <w:color w:val="C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mfortaa" w:eastAsia="Comfortaa" w:hAnsi="Comfortaa" w:cs="Comfortaa"/>
      <w:b/>
      <w:color w:val="C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0.jpg"/><Relationship Id="rId3" Type="http://schemas.openxmlformats.org/officeDocument/2006/relationships/settings" Target="settings.xml"/><Relationship Id="rId7" Type="http://schemas.openxmlformats.org/officeDocument/2006/relationships/image" Target="media/image0.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1208</Words>
  <Characters>6889</Characters>
  <Application>Microsoft Office Word</Application>
  <DocSecurity>0</DocSecurity>
  <Lines>57</Lines>
  <Paragraphs>16</Paragraphs>
  <ScaleCrop>false</ScaleCrop>
  <Company/>
  <LinksUpToDate>false</LinksUpToDate>
  <CharactersWithSpaces>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cp:lastModifiedBy>Rachael Rogers</cp:lastModifiedBy>
  <cp:revision>2</cp:revision>
  <dcterms:created xsi:type="dcterms:W3CDTF">2025-06-29T10:33:00Z</dcterms:created>
  <dcterms:modified xsi:type="dcterms:W3CDTF">2025-06-29T10:33:00Z</dcterms:modified>
</cp:coreProperties>
</file>