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DA1A1" w14:textId="77777777" w:rsidR="00094F69" w:rsidRDefault="00294926"/>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23"/>
        <w:gridCol w:w="2079"/>
        <w:gridCol w:w="2256"/>
        <w:gridCol w:w="2358"/>
      </w:tblGrid>
      <w:tr w:rsidR="00B6540C" w:rsidRPr="009076FD" w14:paraId="08DA9739" w14:textId="77777777" w:rsidTr="00B6540C">
        <w:tc>
          <w:tcPr>
            <w:tcW w:w="2323" w:type="dxa"/>
            <w:shd w:val="clear" w:color="auto" w:fill="auto"/>
            <w:vAlign w:val="center"/>
          </w:tcPr>
          <w:p w14:paraId="15AE8485" w14:textId="77777777" w:rsidR="00B6540C" w:rsidRPr="00B6540C" w:rsidRDefault="00B6540C" w:rsidP="00B6540C">
            <w:pPr>
              <w:rPr>
                <w:color w:val="0070C0"/>
              </w:rPr>
            </w:pPr>
            <w:r w:rsidRPr="00B6540C">
              <w:rPr>
                <w:color w:val="0070C0"/>
              </w:rPr>
              <w:t>Date of last review:</w:t>
            </w:r>
          </w:p>
        </w:tc>
        <w:tc>
          <w:tcPr>
            <w:tcW w:w="2079" w:type="dxa"/>
            <w:shd w:val="clear" w:color="auto" w:fill="auto"/>
            <w:vAlign w:val="center"/>
          </w:tcPr>
          <w:p w14:paraId="631E8C6D" w14:textId="4291A589" w:rsidR="00B6540C" w:rsidRPr="00B6540C" w:rsidRDefault="00AB43A9" w:rsidP="00B6540C">
            <w:bookmarkStart w:id="0" w:name="_Toc496630821"/>
            <w:bookmarkEnd w:id="0"/>
            <w:r>
              <w:t>May 202</w:t>
            </w:r>
            <w:r w:rsidR="00294926">
              <w:t>5</w:t>
            </w:r>
          </w:p>
        </w:tc>
        <w:tc>
          <w:tcPr>
            <w:tcW w:w="2256" w:type="dxa"/>
            <w:shd w:val="clear" w:color="auto" w:fill="auto"/>
            <w:vAlign w:val="center"/>
          </w:tcPr>
          <w:p w14:paraId="25FE0E96" w14:textId="77777777" w:rsidR="00B6540C" w:rsidRPr="00B6540C" w:rsidRDefault="00B6540C" w:rsidP="00B6540C">
            <w:pPr>
              <w:rPr>
                <w:color w:val="0070C0"/>
              </w:rPr>
            </w:pPr>
            <w:r w:rsidRPr="00B6540C">
              <w:rPr>
                <w:color w:val="0070C0"/>
              </w:rPr>
              <w:t>Review period:</w:t>
            </w:r>
          </w:p>
        </w:tc>
        <w:tc>
          <w:tcPr>
            <w:tcW w:w="2358" w:type="dxa"/>
            <w:shd w:val="clear" w:color="auto" w:fill="auto"/>
            <w:vAlign w:val="center"/>
          </w:tcPr>
          <w:p w14:paraId="1E8253EE" w14:textId="77777777" w:rsidR="00B6540C" w:rsidRPr="00B6540C" w:rsidRDefault="00B6540C" w:rsidP="00B6540C">
            <w:r w:rsidRPr="00B6540C">
              <w:t>Annually</w:t>
            </w:r>
          </w:p>
        </w:tc>
      </w:tr>
      <w:tr w:rsidR="00B6540C" w:rsidRPr="009076FD" w14:paraId="55E10C5D" w14:textId="77777777" w:rsidTr="00B6540C">
        <w:tc>
          <w:tcPr>
            <w:tcW w:w="2323" w:type="dxa"/>
            <w:shd w:val="clear" w:color="auto" w:fill="auto"/>
            <w:vAlign w:val="center"/>
          </w:tcPr>
          <w:p w14:paraId="44E81D4E" w14:textId="77777777" w:rsidR="00B6540C" w:rsidRPr="00B6540C" w:rsidRDefault="00B6540C" w:rsidP="00B6540C">
            <w:pPr>
              <w:rPr>
                <w:color w:val="0070C0"/>
              </w:rPr>
            </w:pPr>
            <w:r w:rsidRPr="00B6540C">
              <w:rPr>
                <w:color w:val="0070C0"/>
              </w:rPr>
              <w:t>Date of next review:</w:t>
            </w:r>
          </w:p>
        </w:tc>
        <w:tc>
          <w:tcPr>
            <w:tcW w:w="2079" w:type="dxa"/>
            <w:shd w:val="clear" w:color="auto" w:fill="auto"/>
            <w:vAlign w:val="center"/>
          </w:tcPr>
          <w:p w14:paraId="17B90AA3" w14:textId="524E8B67" w:rsidR="00B6540C" w:rsidRPr="00B6540C" w:rsidRDefault="00AB43A9" w:rsidP="00B6540C">
            <w:bookmarkStart w:id="1" w:name="_Toc496630823"/>
            <w:bookmarkEnd w:id="1"/>
            <w:r>
              <w:t>May 202</w:t>
            </w:r>
            <w:r w:rsidR="00294926">
              <w:t>6</w:t>
            </w:r>
          </w:p>
        </w:tc>
        <w:tc>
          <w:tcPr>
            <w:tcW w:w="2256" w:type="dxa"/>
            <w:shd w:val="clear" w:color="auto" w:fill="auto"/>
            <w:vAlign w:val="center"/>
          </w:tcPr>
          <w:p w14:paraId="30D9C5C4" w14:textId="77777777" w:rsidR="00B6540C" w:rsidRPr="00B6540C" w:rsidRDefault="00B6540C" w:rsidP="00B6540C">
            <w:pPr>
              <w:rPr>
                <w:color w:val="0070C0"/>
              </w:rPr>
            </w:pPr>
            <w:r w:rsidRPr="00B6540C">
              <w:rPr>
                <w:color w:val="0070C0"/>
              </w:rPr>
              <w:t>Owner:</w:t>
            </w:r>
          </w:p>
        </w:tc>
        <w:tc>
          <w:tcPr>
            <w:tcW w:w="2358" w:type="dxa"/>
            <w:shd w:val="clear" w:color="auto" w:fill="auto"/>
            <w:vAlign w:val="center"/>
          </w:tcPr>
          <w:p w14:paraId="2D84ACAC" w14:textId="77777777" w:rsidR="00B6540C" w:rsidRPr="00B6540C" w:rsidRDefault="00B6540C" w:rsidP="00B6540C">
            <w:bookmarkStart w:id="2" w:name="_Toc496630824"/>
            <w:bookmarkEnd w:id="2"/>
            <w:r>
              <w:t>CEO</w:t>
            </w:r>
          </w:p>
        </w:tc>
      </w:tr>
    </w:tbl>
    <w:p w14:paraId="35A4295F" w14:textId="77777777" w:rsidR="00B6540C" w:rsidRDefault="00B6540C"/>
    <w:p w14:paraId="75D3F654" w14:textId="77777777" w:rsidR="00B6540C" w:rsidRDefault="00B6540C"/>
    <w:p w14:paraId="5F9DE608" w14:textId="77777777" w:rsidR="00B6540C" w:rsidRDefault="00B6540C"/>
    <w:p w14:paraId="478EA1F0" w14:textId="77777777" w:rsidR="00B6540C" w:rsidRPr="00F465AA" w:rsidRDefault="00AE531B" w:rsidP="00F465AA">
      <w:r w:rsidRPr="0041417A">
        <w:rPr>
          <w:noProof/>
          <w:lang w:eastAsia="en-GB"/>
        </w:rPr>
        <w:drawing>
          <wp:anchor distT="0" distB="0" distL="114300" distR="114300" simplePos="0" relativeHeight="251659264" behindDoc="0" locked="0" layoutInCell="1" allowOverlap="1" wp14:anchorId="61F2E974" wp14:editId="3EF30253">
            <wp:simplePos x="0" y="0"/>
            <wp:positionH relativeFrom="margin">
              <wp:posOffset>2827655</wp:posOffset>
            </wp:positionH>
            <wp:positionV relativeFrom="paragraph">
              <wp:posOffset>826770</wp:posOffset>
            </wp:positionV>
            <wp:extent cx="2571750" cy="866775"/>
            <wp:effectExtent l="0" t="0" r="0" b="9525"/>
            <wp:wrapNone/>
            <wp:docPr id="1" name="Picture 1" descr="MLP Logo Sni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LP Logo Snipp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71750" cy="866775"/>
                    </a:xfrm>
                    <a:prstGeom prst="rect">
                      <a:avLst/>
                    </a:prstGeom>
                    <a:noFill/>
                    <a:ln>
                      <a:noFill/>
                    </a:ln>
                  </pic:spPr>
                </pic:pic>
              </a:graphicData>
            </a:graphic>
          </wp:anchor>
        </w:drawing>
      </w:r>
      <w:r>
        <w:rPr>
          <w:noProof/>
          <w:lang w:eastAsia="en-GB"/>
        </w:rPr>
        <w:drawing>
          <wp:inline distT="0" distB="0" distL="0" distR="0" wp14:anchorId="0BACF54F" wp14:editId="054B924C">
            <wp:extent cx="2248821" cy="2735161"/>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48821" cy="2735161"/>
                    </a:xfrm>
                    <a:prstGeom prst="rect">
                      <a:avLst/>
                    </a:prstGeom>
                  </pic:spPr>
                </pic:pic>
              </a:graphicData>
            </a:graphic>
          </wp:inline>
        </w:drawing>
      </w:r>
    </w:p>
    <w:p w14:paraId="45E756A5" w14:textId="77777777" w:rsidR="00B6540C" w:rsidRPr="00F465AA" w:rsidRDefault="00F465AA" w:rsidP="00F465AA">
      <w:pPr>
        <w:pStyle w:val="Heading1"/>
        <w:jc w:val="center"/>
        <w:rPr>
          <w:b/>
          <w:noProof/>
          <w:sz w:val="72"/>
          <w:szCs w:val="72"/>
          <w:lang w:eastAsia="en-GB"/>
        </w:rPr>
      </w:pPr>
      <w:r>
        <w:rPr>
          <w:b/>
          <w:noProof/>
          <w:sz w:val="72"/>
          <w:szCs w:val="72"/>
          <w:lang w:eastAsia="en-GB"/>
        </w:rPr>
        <w:t>Amesbury CE Primary School Uniform Policy</w:t>
      </w:r>
    </w:p>
    <w:p w14:paraId="56F3C557" w14:textId="77777777" w:rsidR="00B6540C" w:rsidRDefault="00B6540C"/>
    <w:p w14:paraId="60E68CCB" w14:textId="77777777" w:rsidR="00B6540C" w:rsidRDefault="00B6540C" w:rsidP="00B6540C">
      <w:pPr>
        <w:jc w:val="center"/>
        <w:rPr>
          <w:rFonts w:ascii="Calibri" w:hAnsi="Calibri" w:cs="Calibri"/>
          <w:i/>
          <w:color w:val="0070C0"/>
          <w:sz w:val="28"/>
          <w:szCs w:val="28"/>
        </w:rPr>
      </w:pPr>
      <w:r w:rsidRPr="00B6540C">
        <w:rPr>
          <w:rFonts w:ascii="Calibri" w:hAnsi="Calibri" w:cs="Calibri"/>
          <w:i/>
          <w:color w:val="0070C0"/>
          <w:sz w:val="28"/>
          <w:szCs w:val="28"/>
        </w:rPr>
        <w:t>Enabling a world of freedom, opportunity and fulfilment</w:t>
      </w:r>
    </w:p>
    <w:p w14:paraId="07B4410F" w14:textId="77777777" w:rsidR="00AE531B" w:rsidRDefault="00AE531B" w:rsidP="00116E26">
      <w:pPr>
        <w:pStyle w:val="Default"/>
        <w:jc w:val="both"/>
        <w:rPr>
          <w:rFonts w:asciiTheme="minorHAnsi" w:eastAsia="MS Mincho" w:hAnsiTheme="minorHAnsi" w:cstheme="minorHAnsi"/>
          <w:b/>
          <w:color w:val="2E74B5"/>
          <w:sz w:val="28"/>
          <w:szCs w:val="28"/>
          <w:lang w:val="en-US" w:eastAsia="en-US"/>
        </w:rPr>
      </w:pPr>
    </w:p>
    <w:p w14:paraId="293092D9" w14:textId="77777777" w:rsidR="00116E26" w:rsidRPr="009076FD" w:rsidRDefault="00116E26" w:rsidP="00116E26">
      <w:pPr>
        <w:pStyle w:val="Default"/>
        <w:jc w:val="both"/>
        <w:rPr>
          <w:rFonts w:asciiTheme="minorHAnsi" w:eastAsia="MS Mincho" w:hAnsiTheme="minorHAnsi" w:cstheme="minorHAnsi"/>
          <w:b/>
          <w:color w:val="2E74B5"/>
          <w:sz w:val="28"/>
          <w:szCs w:val="28"/>
          <w:lang w:val="en-US" w:eastAsia="en-US"/>
        </w:rPr>
      </w:pPr>
      <w:r w:rsidRPr="009076FD">
        <w:rPr>
          <w:rFonts w:asciiTheme="minorHAnsi" w:eastAsia="MS Mincho" w:hAnsiTheme="minorHAnsi" w:cstheme="minorHAnsi"/>
          <w:b/>
          <w:color w:val="2E74B5"/>
          <w:sz w:val="28"/>
          <w:szCs w:val="28"/>
          <w:lang w:val="en-US" w:eastAsia="en-US"/>
        </w:rPr>
        <w:t>History of Policy Changes:</w:t>
      </w:r>
    </w:p>
    <w:p w14:paraId="477E63BA" w14:textId="77777777" w:rsidR="00116E26" w:rsidRPr="009076FD" w:rsidRDefault="00116E26" w:rsidP="00116E26">
      <w:pPr>
        <w:pStyle w:val="Default"/>
        <w:jc w:val="both"/>
        <w:rPr>
          <w:rFonts w:asciiTheme="minorHAnsi" w:hAnsiTheme="minorHAnsi" w:cstheme="minorHAnsi"/>
        </w:rPr>
      </w:pPr>
    </w:p>
    <w:p w14:paraId="56C4A8B1" w14:textId="77777777" w:rsidR="00116E26" w:rsidRPr="009076FD" w:rsidRDefault="00116E26" w:rsidP="00116E26">
      <w:pPr>
        <w:pStyle w:val="Default"/>
        <w:jc w:val="both"/>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009"/>
        <w:gridCol w:w="3827"/>
        <w:gridCol w:w="1933"/>
      </w:tblGrid>
      <w:tr w:rsidR="00116E26" w:rsidRPr="009076FD" w14:paraId="123C56B9" w14:textId="77777777" w:rsidTr="00072D04">
        <w:tc>
          <w:tcPr>
            <w:tcW w:w="1247" w:type="dxa"/>
            <w:shd w:val="clear" w:color="auto" w:fill="auto"/>
          </w:tcPr>
          <w:p w14:paraId="51886B23" w14:textId="77777777" w:rsidR="00116E26" w:rsidRPr="009076FD" w:rsidRDefault="00116E26" w:rsidP="00072D04">
            <w:pPr>
              <w:pStyle w:val="Default"/>
              <w:jc w:val="both"/>
              <w:rPr>
                <w:rFonts w:asciiTheme="minorHAnsi" w:hAnsiTheme="minorHAnsi" w:cstheme="minorHAnsi"/>
              </w:rPr>
            </w:pPr>
            <w:r w:rsidRPr="009076FD">
              <w:rPr>
                <w:rFonts w:asciiTheme="minorHAnsi" w:hAnsiTheme="minorHAnsi" w:cstheme="minorHAnsi"/>
              </w:rPr>
              <w:t>Date</w:t>
            </w:r>
          </w:p>
        </w:tc>
        <w:tc>
          <w:tcPr>
            <w:tcW w:w="2009" w:type="dxa"/>
            <w:shd w:val="clear" w:color="auto" w:fill="auto"/>
          </w:tcPr>
          <w:p w14:paraId="7982F993" w14:textId="77777777" w:rsidR="00116E26" w:rsidRPr="009076FD" w:rsidRDefault="00116E26" w:rsidP="00072D04">
            <w:pPr>
              <w:pStyle w:val="Default"/>
              <w:jc w:val="both"/>
              <w:rPr>
                <w:rFonts w:asciiTheme="minorHAnsi" w:hAnsiTheme="minorHAnsi" w:cstheme="minorHAnsi"/>
              </w:rPr>
            </w:pPr>
            <w:r w:rsidRPr="009076FD">
              <w:rPr>
                <w:rFonts w:asciiTheme="minorHAnsi" w:hAnsiTheme="minorHAnsi" w:cstheme="minorHAnsi"/>
              </w:rPr>
              <w:t>Page</w:t>
            </w:r>
          </w:p>
        </w:tc>
        <w:tc>
          <w:tcPr>
            <w:tcW w:w="3827" w:type="dxa"/>
            <w:shd w:val="clear" w:color="auto" w:fill="auto"/>
          </w:tcPr>
          <w:p w14:paraId="30AD70C4" w14:textId="77777777" w:rsidR="00116E26" w:rsidRPr="009076FD" w:rsidRDefault="00116E26" w:rsidP="00072D04">
            <w:pPr>
              <w:pStyle w:val="Default"/>
              <w:jc w:val="both"/>
              <w:rPr>
                <w:rFonts w:asciiTheme="minorHAnsi" w:hAnsiTheme="minorHAnsi" w:cstheme="minorHAnsi"/>
              </w:rPr>
            </w:pPr>
            <w:r w:rsidRPr="009076FD">
              <w:rPr>
                <w:rFonts w:asciiTheme="minorHAnsi" w:hAnsiTheme="minorHAnsi" w:cstheme="minorHAnsi"/>
              </w:rPr>
              <w:t>Change</w:t>
            </w:r>
          </w:p>
        </w:tc>
        <w:tc>
          <w:tcPr>
            <w:tcW w:w="1933" w:type="dxa"/>
            <w:shd w:val="clear" w:color="auto" w:fill="auto"/>
          </w:tcPr>
          <w:p w14:paraId="08CBEC7E" w14:textId="77777777" w:rsidR="00116E26" w:rsidRPr="009076FD" w:rsidRDefault="00116E26" w:rsidP="00072D04">
            <w:pPr>
              <w:pStyle w:val="Default"/>
              <w:jc w:val="both"/>
              <w:rPr>
                <w:rFonts w:asciiTheme="minorHAnsi" w:hAnsiTheme="minorHAnsi" w:cstheme="minorHAnsi"/>
              </w:rPr>
            </w:pPr>
            <w:r w:rsidRPr="009076FD">
              <w:rPr>
                <w:rFonts w:asciiTheme="minorHAnsi" w:hAnsiTheme="minorHAnsi" w:cstheme="minorHAnsi"/>
              </w:rPr>
              <w:t>Origin of Change</w:t>
            </w:r>
          </w:p>
        </w:tc>
      </w:tr>
      <w:tr w:rsidR="00116E26" w:rsidRPr="009076FD" w14:paraId="29874F37" w14:textId="77777777" w:rsidTr="00072D04">
        <w:tc>
          <w:tcPr>
            <w:tcW w:w="1247" w:type="dxa"/>
            <w:shd w:val="clear" w:color="auto" w:fill="auto"/>
          </w:tcPr>
          <w:p w14:paraId="2FD7AC7B" w14:textId="77777777" w:rsidR="00116E26" w:rsidRPr="009076FD" w:rsidRDefault="00116E26" w:rsidP="00072D04">
            <w:pPr>
              <w:pStyle w:val="Default"/>
              <w:jc w:val="both"/>
              <w:rPr>
                <w:rFonts w:asciiTheme="minorHAnsi" w:hAnsiTheme="minorHAnsi" w:cstheme="minorHAnsi"/>
              </w:rPr>
            </w:pPr>
            <w:r>
              <w:rPr>
                <w:rFonts w:asciiTheme="minorHAnsi" w:hAnsiTheme="minorHAnsi" w:cstheme="minorHAnsi"/>
              </w:rPr>
              <w:t>Oct 2022</w:t>
            </w:r>
          </w:p>
        </w:tc>
        <w:tc>
          <w:tcPr>
            <w:tcW w:w="2009" w:type="dxa"/>
            <w:shd w:val="clear" w:color="auto" w:fill="auto"/>
          </w:tcPr>
          <w:p w14:paraId="0000CA25" w14:textId="77777777" w:rsidR="00116E26" w:rsidRPr="009076FD" w:rsidRDefault="00116E26" w:rsidP="00072D04">
            <w:pPr>
              <w:pStyle w:val="Default"/>
              <w:jc w:val="both"/>
              <w:rPr>
                <w:rFonts w:asciiTheme="minorHAnsi" w:hAnsiTheme="minorHAnsi" w:cstheme="minorHAnsi"/>
              </w:rPr>
            </w:pPr>
          </w:p>
        </w:tc>
        <w:tc>
          <w:tcPr>
            <w:tcW w:w="3827" w:type="dxa"/>
            <w:shd w:val="clear" w:color="auto" w:fill="auto"/>
          </w:tcPr>
          <w:p w14:paraId="3957B0A7" w14:textId="77777777" w:rsidR="00116E26" w:rsidRPr="009076FD" w:rsidRDefault="00116E26" w:rsidP="00072D04">
            <w:pPr>
              <w:pStyle w:val="Default"/>
              <w:jc w:val="both"/>
              <w:rPr>
                <w:rFonts w:asciiTheme="minorHAnsi" w:hAnsiTheme="minorHAnsi" w:cstheme="minorHAnsi"/>
              </w:rPr>
            </w:pPr>
            <w:r>
              <w:rPr>
                <w:rFonts w:asciiTheme="minorHAnsi" w:hAnsiTheme="minorHAnsi" w:cstheme="minorHAnsi"/>
              </w:rPr>
              <w:t>New Trust</w:t>
            </w:r>
            <w:r w:rsidR="007E3F91">
              <w:rPr>
                <w:rFonts w:asciiTheme="minorHAnsi" w:hAnsiTheme="minorHAnsi" w:cstheme="minorHAnsi"/>
              </w:rPr>
              <w:t>-wide</w:t>
            </w:r>
            <w:r>
              <w:rPr>
                <w:rFonts w:asciiTheme="minorHAnsi" w:hAnsiTheme="minorHAnsi" w:cstheme="minorHAnsi"/>
              </w:rPr>
              <w:t xml:space="preserve"> policy</w:t>
            </w:r>
          </w:p>
        </w:tc>
        <w:tc>
          <w:tcPr>
            <w:tcW w:w="1933" w:type="dxa"/>
            <w:shd w:val="clear" w:color="auto" w:fill="auto"/>
          </w:tcPr>
          <w:p w14:paraId="7420CDE2" w14:textId="77777777" w:rsidR="00116E26" w:rsidRPr="009076FD" w:rsidRDefault="00116E26" w:rsidP="00072D04">
            <w:pPr>
              <w:pStyle w:val="Default"/>
              <w:rPr>
                <w:rFonts w:asciiTheme="minorHAnsi" w:hAnsiTheme="minorHAnsi" w:cstheme="minorHAnsi"/>
              </w:rPr>
            </w:pPr>
          </w:p>
        </w:tc>
      </w:tr>
      <w:tr w:rsidR="00116E26" w:rsidRPr="009076FD" w14:paraId="5445BB58" w14:textId="77777777" w:rsidTr="00072D04">
        <w:tc>
          <w:tcPr>
            <w:tcW w:w="1247" w:type="dxa"/>
            <w:shd w:val="clear" w:color="auto" w:fill="auto"/>
          </w:tcPr>
          <w:p w14:paraId="46F6AB0D" w14:textId="77777777" w:rsidR="00116E26" w:rsidRPr="009076FD" w:rsidRDefault="00AE531B" w:rsidP="00072D04">
            <w:pPr>
              <w:pStyle w:val="Default"/>
              <w:jc w:val="both"/>
              <w:rPr>
                <w:rFonts w:asciiTheme="minorHAnsi" w:hAnsiTheme="minorHAnsi" w:cstheme="minorHAnsi"/>
              </w:rPr>
            </w:pPr>
            <w:r>
              <w:rPr>
                <w:rFonts w:asciiTheme="minorHAnsi" w:hAnsiTheme="minorHAnsi" w:cstheme="minorHAnsi"/>
              </w:rPr>
              <w:t>Dec 2022</w:t>
            </w:r>
          </w:p>
        </w:tc>
        <w:tc>
          <w:tcPr>
            <w:tcW w:w="2009" w:type="dxa"/>
            <w:shd w:val="clear" w:color="auto" w:fill="auto"/>
          </w:tcPr>
          <w:p w14:paraId="000CE2CD" w14:textId="77777777" w:rsidR="00116E26" w:rsidRPr="009076FD" w:rsidRDefault="00116E26" w:rsidP="00072D04">
            <w:pPr>
              <w:pStyle w:val="Default"/>
              <w:jc w:val="both"/>
              <w:rPr>
                <w:rFonts w:asciiTheme="minorHAnsi" w:hAnsiTheme="minorHAnsi" w:cstheme="minorHAnsi"/>
              </w:rPr>
            </w:pPr>
          </w:p>
        </w:tc>
        <w:tc>
          <w:tcPr>
            <w:tcW w:w="3827" w:type="dxa"/>
            <w:shd w:val="clear" w:color="auto" w:fill="auto"/>
          </w:tcPr>
          <w:p w14:paraId="0965741E" w14:textId="77777777" w:rsidR="00116E26" w:rsidRPr="009076FD" w:rsidRDefault="00AE531B" w:rsidP="00072D04">
            <w:pPr>
              <w:pStyle w:val="Default"/>
              <w:jc w:val="both"/>
              <w:rPr>
                <w:rFonts w:asciiTheme="minorHAnsi" w:hAnsiTheme="minorHAnsi" w:cstheme="minorHAnsi"/>
              </w:rPr>
            </w:pPr>
            <w:r>
              <w:rPr>
                <w:rFonts w:asciiTheme="minorHAnsi" w:hAnsiTheme="minorHAnsi" w:cstheme="minorHAnsi"/>
              </w:rPr>
              <w:t>Adopted by school</w:t>
            </w:r>
          </w:p>
        </w:tc>
        <w:tc>
          <w:tcPr>
            <w:tcW w:w="1933" w:type="dxa"/>
            <w:shd w:val="clear" w:color="auto" w:fill="auto"/>
          </w:tcPr>
          <w:p w14:paraId="14246BBC" w14:textId="77777777" w:rsidR="00116E26" w:rsidRPr="009076FD" w:rsidRDefault="00116E26" w:rsidP="00072D04">
            <w:pPr>
              <w:pStyle w:val="Default"/>
              <w:jc w:val="both"/>
              <w:rPr>
                <w:rFonts w:asciiTheme="minorHAnsi" w:hAnsiTheme="minorHAnsi" w:cstheme="minorHAnsi"/>
              </w:rPr>
            </w:pPr>
          </w:p>
        </w:tc>
      </w:tr>
      <w:tr w:rsidR="00116E26" w:rsidRPr="009076FD" w14:paraId="3981714A" w14:textId="77777777" w:rsidTr="00072D04">
        <w:tc>
          <w:tcPr>
            <w:tcW w:w="1247" w:type="dxa"/>
            <w:shd w:val="clear" w:color="auto" w:fill="auto"/>
          </w:tcPr>
          <w:p w14:paraId="12310185" w14:textId="77777777" w:rsidR="00116E26" w:rsidRPr="009076FD" w:rsidRDefault="00DC40D6" w:rsidP="00072D04">
            <w:pPr>
              <w:pStyle w:val="Default"/>
              <w:jc w:val="both"/>
              <w:rPr>
                <w:rFonts w:asciiTheme="minorHAnsi" w:hAnsiTheme="minorHAnsi" w:cstheme="minorHAnsi"/>
              </w:rPr>
            </w:pPr>
            <w:r>
              <w:rPr>
                <w:rFonts w:asciiTheme="minorHAnsi" w:hAnsiTheme="minorHAnsi" w:cstheme="minorHAnsi"/>
              </w:rPr>
              <w:t>Sept 2023</w:t>
            </w:r>
          </w:p>
        </w:tc>
        <w:tc>
          <w:tcPr>
            <w:tcW w:w="2009" w:type="dxa"/>
            <w:shd w:val="clear" w:color="auto" w:fill="auto"/>
          </w:tcPr>
          <w:p w14:paraId="7D1417D1" w14:textId="77777777" w:rsidR="00116E26" w:rsidRPr="009076FD" w:rsidRDefault="00116E26" w:rsidP="00072D04">
            <w:pPr>
              <w:pStyle w:val="Default"/>
              <w:jc w:val="both"/>
              <w:rPr>
                <w:rFonts w:asciiTheme="minorHAnsi" w:hAnsiTheme="minorHAnsi" w:cstheme="minorHAnsi"/>
              </w:rPr>
            </w:pPr>
          </w:p>
        </w:tc>
        <w:tc>
          <w:tcPr>
            <w:tcW w:w="3827" w:type="dxa"/>
            <w:shd w:val="clear" w:color="auto" w:fill="auto"/>
          </w:tcPr>
          <w:p w14:paraId="06E2983A" w14:textId="77777777" w:rsidR="00116E26" w:rsidRPr="009076FD" w:rsidRDefault="00DC40D6" w:rsidP="00072D04">
            <w:pPr>
              <w:pStyle w:val="Default"/>
              <w:jc w:val="both"/>
              <w:rPr>
                <w:rFonts w:asciiTheme="minorHAnsi" w:hAnsiTheme="minorHAnsi" w:cstheme="minorHAnsi"/>
              </w:rPr>
            </w:pPr>
            <w:r>
              <w:rPr>
                <w:rFonts w:asciiTheme="minorHAnsi" w:hAnsiTheme="minorHAnsi" w:cstheme="minorHAnsi"/>
              </w:rPr>
              <w:t>Updated</w:t>
            </w:r>
          </w:p>
        </w:tc>
        <w:tc>
          <w:tcPr>
            <w:tcW w:w="1933" w:type="dxa"/>
            <w:shd w:val="clear" w:color="auto" w:fill="auto"/>
          </w:tcPr>
          <w:p w14:paraId="3DF6A0BE" w14:textId="77777777" w:rsidR="00116E26" w:rsidRPr="009076FD" w:rsidRDefault="00116E26" w:rsidP="00072D04">
            <w:pPr>
              <w:pStyle w:val="Default"/>
              <w:jc w:val="both"/>
              <w:rPr>
                <w:rFonts w:asciiTheme="minorHAnsi" w:hAnsiTheme="minorHAnsi" w:cstheme="minorHAnsi"/>
              </w:rPr>
            </w:pPr>
          </w:p>
        </w:tc>
      </w:tr>
      <w:tr w:rsidR="00116E26" w:rsidRPr="009076FD" w14:paraId="69601A91" w14:textId="77777777" w:rsidTr="00072D04">
        <w:tc>
          <w:tcPr>
            <w:tcW w:w="1247" w:type="dxa"/>
            <w:shd w:val="clear" w:color="auto" w:fill="auto"/>
          </w:tcPr>
          <w:p w14:paraId="35E3FCAC" w14:textId="77777777" w:rsidR="00116E26" w:rsidRPr="009076FD" w:rsidRDefault="00AB43A9" w:rsidP="00072D04">
            <w:pPr>
              <w:pStyle w:val="Default"/>
              <w:jc w:val="both"/>
              <w:rPr>
                <w:rFonts w:asciiTheme="minorHAnsi" w:hAnsiTheme="minorHAnsi" w:cstheme="minorHAnsi"/>
              </w:rPr>
            </w:pPr>
            <w:r>
              <w:rPr>
                <w:rFonts w:asciiTheme="minorHAnsi" w:hAnsiTheme="minorHAnsi" w:cstheme="minorHAnsi"/>
              </w:rPr>
              <w:t>May 2024</w:t>
            </w:r>
          </w:p>
        </w:tc>
        <w:tc>
          <w:tcPr>
            <w:tcW w:w="2009" w:type="dxa"/>
            <w:shd w:val="clear" w:color="auto" w:fill="auto"/>
          </w:tcPr>
          <w:p w14:paraId="066135B1" w14:textId="77777777" w:rsidR="00116E26" w:rsidRPr="009076FD" w:rsidRDefault="00AB43A9" w:rsidP="00072D04">
            <w:pPr>
              <w:pStyle w:val="Default"/>
              <w:jc w:val="both"/>
              <w:rPr>
                <w:rFonts w:asciiTheme="minorHAnsi" w:hAnsiTheme="minorHAnsi" w:cstheme="minorHAnsi"/>
              </w:rPr>
            </w:pPr>
            <w:r>
              <w:rPr>
                <w:rFonts w:asciiTheme="minorHAnsi" w:hAnsiTheme="minorHAnsi" w:cstheme="minorHAnsi"/>
              </w:rPr>
              <w:t>3</w:t>
            </w:r>
          </w:p>
        </w:tc>
        <w:tc>
          <w:tcPr>
            <w:tcW w:w="3827" w:type="dxa"/>
            <w:shd w:val="clear" w:color="auto" w:fill="auto"/>
          </w:tcPr>
          <w:p w14:paraId="5A558DA8" w14:textId="77777777" w:rsidR="00116E26" w:rsidRPr="009076FD" w:rsidRDefault="00AB43A9" w:rsidP="00072D04">
            <w:pPr>
              <w:pStyle w:val="Default"/>
              <w:jc w:val="both"/>
              <w:rPr>
                <w:rFonts w:asciiTheme="minorHAnsi" w:hAnsiTheme="minorHAnsi" w:cstheme="minorHAnsi"/>
              </w:rPr>
            </w:pPr>
            <w:r>
              <w:rPr>
                <w:rFonts w:asciiTheme="minorHAnsi" w:hAnsiTheme="minorHAnsi" w:cstheme="minorHAnsi"/>
              </w:rPr>
              <w:t xml:space="preserve">PE Kit </w:t>
            </w:r>
          </w:p>
        </w:tc>
        <w:tc>
          <w:tcPr>
            <w:tcW w:w="1933" w:type="dxa"/>
            <w:shd w:val="clear" w:color="auto" w:fill="auto"/>
          </w:tcPr>
          <w:p w14:paraId="1F285561" w14:textId="77777777" w:rsidR="00116E26" w:rsidRPr="009076FD" w:rsidRDefault="00AB43A9" w:rsidP="00072D04">
            <w:pPr>
              <w:pStyle w:val="Default"/>
              <w:jc w:val="both"/>
              <w:rPr>
                <w:rFonts w:asciiTheme="minorHAnsi" w:hAnsiTheme="minorHAnsi" w:cstheme="minorHAnsi"/>
              </w:rPr>
            </w:pPr>
            <w:r>
              <w:rPr>
                <w:rFonts w:asciiTheme="minorHAnsi" w:hAnsiTheme="minorHAnsi" w:cstheme="minorHAnsi"/>
              </w:rPr>
              <w:t xml:space="preserve">AL </w:t>
            </w:r>
          </w:p>
        </w:tc>
      </w:tr>
      <w:tr w:rsidR="00116E26" w:rsidRPr="009076FD" w14:paraId="49C4E15A" w14:textId="77777777" w:rsidTr="00072D04">
        <w:tc>
          <w:tcPr>
            <w:tcW w:w="1247" w:type="dxa"/>
            <w:shd w:val="clear" w:color="auto" w:fill="auto"/>
          </w:tcPr>
          <w:p w14:paraId="26E80C96" w14:textId="77777777" w:rsidR="00116E26" w:rsidRPr="009076FD" w:rsidRDefault="00116E26" w:rsidP="00072D04">
            <w:pPr>
              <w:pStyle w:val="Default"/>
              <w:jc w:val="both"/>
              <w:rPr>
                <w:rFonts w:asciiTheme="minorHAnsi" w:hAnsiTheme="minorHAnsi" w:cstheme="minorHAnsi"/>
              </w:rPr>
            </w:pPr>
          </w:p>
        </w:tc>
        <w:tc>
          <w:tcPr>
            <w:tcW w:w="2009" w:type="dxa"/>
            <w:shd w:val="clear" w:color="auto" w:fill="auto"/>
          </w:tcPr>
          <w:p w14:paraId="2F379D27" w14:textId="77777777" w:rsidR="00116E26" w:rsidRPr="009076FD" w:rsidRDefault="00116E26" w:rsidP="00072D04">
            <w:pPr>
              <w:pStyle w:val="Default"/>
              <w:jc w:val="both"/>
              <w:rPr>
                <w:rFonts w:asciiTheme="minorHAnsi" w:hAnsiTheme="minorHAnsi" w:cstheme="minorHAnsi"/>
              </w:rPr>
            </w:pPr>
          </w:p>
        </w:tc>
        <w:tc>
          <w:tcPr>
            <w:tcW w:w="3827" w:type="dxa"/>
            <w:shd w:val="clear" w:color="auto" w:fill="auto"/>
          </w:tcPr>
          <w:p w14:paraId="03949FAA" w14:textId="77777777" w:rsidR="00116E26" w:rsidRPr="009076FD" w:rsidRDefault="00116E26" w:rsidP="00072D04">
            <w:pPr>
              <w:pStyle w:val="Default"/>
              <w:jc w:val="both"/>
              <w:rPr>
                <w:rFonts w:asciiTheme="minorHAnsi" w:hAnsiTheme="minorHAnsi" w:cstheme="minorHAnsi"/>
              </w:rPr>
            </w:pPr>
          </w:p>
        </w:tc>
        <w:tc>
          <w:tcPr>
            <w:tcW w:w="1933" w:type="dxa"/>
            <w:shd w:val="clear" w:color="auto" w:fill="auto"/>
          </w:tcPr>
          <w:p w14:paraId="77BDDC99" w14:textId="77777777" w:rsidR="00116E26" w:rsidRPr="009076FD" w:rsidRDefault="00116E26" w:rsidP="00072D04">
            <w:pPr>
              <w:pStyle w:val="Default"/>
              <w:jc w:val="both"/>
              <w:rPr>
                <w:rFonts w:asciiTheme="minorHAnsi" w:hAnsiTheme="minorHAnsi" w:cstheme="minorHAnsi"/>
              </w:rPr>
            </w:pPr>
          </w:p>
        </w:tc>
      </w:tr>
      <w:tr w:rsidR="00116E26" w:rsidRPr="009076FD" w14:paraId="587FACA4" w14:textId="77777777" w:rsidTr="00072D04">
        <w:tc>
          <w:tcPr>
            <w:tcW w:w="1247" w:type="dxa"/>
            <w:shd w:val="clear" w:color="auto" w:fill="auto"/>
          </w:tcPr>
          <w:p w14:paraId="210618A2" w14:textId="77777777" w:rsidR="00116E26" w:rsidRPr="009076FD" w:rsidRDefault="00116E26" w:rsidP="00072D04">
            <w:pPr>
              <w:pStyle w:val="Default"/>
              <w:jc w:val="both"/>
              <w:rPr>
                <w:rFonts w:asciiTheme="minorHAnsi" w:hAnsiTheme="minorHAnsi" w:cstheme="minorHAnsi"/>
              </w:rPr>
            </w:pPr>
          </w:p>
        </w:tc>
        <w:tc>
          <w:tcPr>
            <w:tcW w:w="2009" w:type="dxa"/>
            <w:shd w:val="clear" w:color="auto" w:fill="auto"/>
          </w:tcPr>
          <w:p w14:paraId="01EBB7A7" w14:textId="77777777" w:rsidR="00116E26" w:rsidRPr="009076FD" w:rsidRDefault="00116E26" w:rsidP="00072D04">
            <w:pPr>
              <w:pStyle w:val="Default"/>
              <w:jc w:val="both"/>
              <w:rPr>
                <w:rFonts w:asciiTheme="minorHAnsi" w:hAnsiTheme="minorHAnsi" w:cstheme="minorHAnsi"/>
              </w:rPr>
            </w:pPr>
          </w:p>
        </w:tc>
        <w:tc>
          <w:tcPr>
            <w:tcW w:w="3827" w:type="dxa"/>
            <w:shd w:val="clear" w:color="auto" w:fill="auto"/>
          </w:tcPr>
          <w:p w14:paraId="4AF12901" w14:textId="77777777" w:rsidR="00116E26" w:rsidRPr="009076FD" w:rsidRDefault="00116E26" w:rsidP="00072D04">
            <w:pPr>
              <w:pStyle w:val="Default"/>
              <w:jc w:val="both"/>
              <w:rPr>
                <w:rFonts w:asciiTheme="minorHAnsi" w:hAnsiTheme="minorHAnsi" w:cstheme="minorHAnsi"/>
              </w:rPr>
            </w:pPr>
          </w:p>
        </w:tc>
        <w:tc>
          <w:tcPr>
            <w:tcW w:w="1933" w:type="dxa"/>
            <w:shd w:val="clear" w:color="auto" w:fill="auto"/>
          </w:tcPr>
          <w:p w14:paraId="20BEF312" w14:textId="77777777" w:rsidR="00116E26" w:rsidRPr="009076FD" w:rsidRDefault="00116E26" w:rsidP="00072D04">
            <w:pPr>
              <w:pStyle w:val="Default"/>
              <w:jc w:val="both"/>
              <w:rPr>
                <w:rFonts w:asciiTheme="minorHAnsi" w:hAnsiTheme="minorHAnsi" w:cstheme="minorHAnsi"/>
              </w:rPr>
            </w:pPr>
          </w:p>
        </w:tc>
      </w:tr>
      <w:tr w:rsidR="00116E26" w:rsidRPr="009076FD" w14:paraId="4156C32D" w14:textId="77777777" w:rsidTr="00072D04">
        <w:tc>
          <w:tcPr>
            <w:tcW w:w="1247" w:type="dxa"/>
            <w:shd w:val="clear" w:color="auto" w:fill="auto"/>
          </w:tcPr>
          <w:p w14:paraId="350EE4C6" w14:textId="77777777" w:rsidR="00116E26" w:rsidRPr="009076FD" w:rsidRDefault="00116E26" w:rsidP="00072D04">
            <w:pPr>
              <w:pStyle w:val="Default"/>
              <w:jc w:val="both"/>
              <w:rPr>
                <w:rFonts w:asciiTheme="minorHAnsi" w:hAnsiTheme="minorHAnsi" w:cstheme="minorHAnsi"/>
              </w:rPr>
            </w:pPr>
          </w:p>
        </w:tc>
        <w:tc>
          <w:tcPr>
            <w:tcW w:w="2009" w:type="dxa"/>
            <w:shd w:val="clear" w:color="auto" w:fill="auto"/>
          </w:tcPr>
          <w:p w14:paraId="176B4790" w14:textId="77777777" w:rsidR="00116E26" w:rsidRPr="009076FD" w:rsidRDefault="00116E26" w:rsidP="00072D04">
            <w:pPr>
              <w:pStyle w:val="Default"/>
              <w:jc w:val="both"/>
              <w:rPr>
                <w:rFonts w:asciiTheme="minorHAnsi" w:hAnsiTheme="minorHAnsi" w:cstheme="minorHAnsi"/>
              </w:rPr>
            </w:pPr>
          </w:p>
        </w:tc>
        <w:tc>
          <w:tcPr>
            <w:tcW w:w="3827" w:type="dxa"/>
            <w:shd w:val="clear" w:color="auto" w:fill="auto"/>
          </w:tcPr>
          <w:p w14:paraId="09A52BAB" w14:textId="77777777" w:rsidR="00116E26" w:rsidRPr="009076FD" w:rsidRDefault="00116E26" w:rsidP="00072D04">
            <w:pPr>
              <w:pStyle w:val="Default"/>
              <w:jc w:val="both"/>
              <w:rPr>
                <w:rFonts w:asciiTheme="minorHAnsi" w:hAnsiTheme="minorHAnsi" w:cstheme="minorHAnsi"/>
              </w:rPr>
            </w:pPr>
          </w:p>
        </w:tc>
        <w:tc>
          <w:tcPr>
            <w:tcW w:w="1933" w:type="dxa"/>
            <w:shd w:val="clear" w:color="auto" w:fill="auto"/>
          </w:tcPr>
          <w:p w14:paraId="2088F61F" w14:textId="77777777" w:rsidR="00116E26" w:rsidRPr="009076FD" w:rsidRDefault="00116E26" w:rsidP="00072D04">
            <w:pPr>
              <w:pStyle w:val="Default"/>
              <w:jc w:val="both"/>
              <w:rPr>
                <w:rFonts w:asciiTheme="minorHAnsi" w:hAnsiTheme="minorHAnsi" w:cstheme="minorHAnsi"/>
              </w:rPr>
            </w:pPr>
          </w:p>
        </w:tc>
      </w:tr>
    </w:tbl>
    <w:p w14:paraId="388A6CDD" w14:textId="77777777" w:rsidR="007F079E" w:rsidRPr="00116E26" w:rsidRDefault="007F079E" w:rsidP="007F079E">
      <w:pPr>
        <w:pStyle w:val="Heading2"/>
        <w:rPr>
          <w:sz w:val="28"/>
          <w:szCs w:val="28"/>
        </w:rPr>
      </w:pPr>
      <w:r w:rsidRPr="00116E26">
        <w:rPr>
          <w:sz w:val="28"/>
          <w:szCs w:val="28"/>
        </w:rPr>
        <w:lastRenderedPageBreak/>
        <w:t>Policy Statement</w:t>
      </w:r>
    </w:p>
    <w:p w14:paraId="317F3A1F" w14:textId="77777777" w:rsidR="007F079E" w:rsidRPr="007F079E" w:rsidRDefault="007E3F91" w:rsidP="007F079E">
      <w:pPr>
        <w:jc w:val="both"/>
        <w:rPr>
          <w:sz w:val="24"/>
          <w:szCs w:val="24"/>
        </w:rPr>
      </w:pPr>
      <w:r>
        <w:rPr>
          <w:sz w:val="24"/>
          <w:szCs w:val="24"/>
        </w:rPr>
        <w:t xml:space="preserve">Magna Learning Partnership (MLP) </w:t>
      </w:r>
      <w:r w:rsidR="007F079E" w:rsidRPr="007F079E">
        <w:rPr>
          <w:sz w:val="24"/>
          <w:szCs w:val="24"/>
        </w:rPr>
        <w:t>has uniform for the following reasons:</w:t>
      </w:r>
    </w:p>
    <w:p w14:paraId="78E576F3" w14:textId="77777777" w:rsidR="007F079E" w:rsidRPr="00116E26" w:rsidRDefault="007F079E" w:rsidP="007F079E">
      <w:pPr>
        <w:pStyle w:val="Heading2"/>
        <w:rPr>
          <w:sz w:val="28"/>
          <w:szCs w:val="28"/>
        </w:rPr>
      </w:pPr>
      <w:r w:rsidRPr="00116E26">
        <w:rPr>
          <w:sz w:val="28"/>
          <w:szCs w:val="28"/>
        </w:rPr>
        <w:t>Belonging</w:t>
      </w:r>
    </w:p>
    <w:p w14:paraId="16113141" w14:textId="77777777" w:rsidR="007F079E" w:rsidRPr="007F079E" w:rsidRDefault="006808B4" w:rsidP="007F079E">
      <w:pPr>
        <w:jc w:val="both"/>
        <w:rPr>
          <w:sz w:val="24"/>
          <w:szCs w:val="24"/>
        </w:rPr>
      </w:pPr>
      <w:r>
        <w:rPr>
          <w:sz w:val="24"/>
          <w:szCs w:val="24"/>
        </w:rPr>
        <w:t xml:space="preserve">School </w:t>
      </w:r>
      <w:r w:rsidR="007F079E" w:rsidRPr="007F079E">
        <w:rPr>
          <w:sz w:val="24"/>
          <w:szCs w:val="24"/>
        </w:rPr>
        <w:t>uniform plays an important role in promoting pride, self-confidence, and a feeling of belonging and cohesion within the student body.</w:t>
      </w:r>
    </w:p>
    <w:p w14:paraId="2C9B5086" w14:textId="77777777" w:rsidR="007F079E" w:rsidRPr="00116E26" w:rsidRDefault="007F079E" w:rsidP="007F079E">
      <w:pPr>
        <w:pStyle w:val="Heading2"/>
        <w:rPr>
          <w:sz w:val="28"/>
          <w:szCs w:val="28"/>
        </w:rPr>
      </w:pPr>
      <w:r w:rsidRPr="00116E26">
        <w:rPr>
          <w:sz w:val="28"/>
          <w:szCs w:val="28"/>
        </w:rPr>
        <w:t>Safety</w:t>
      </w:r>
    </w:p>
    <w:p w14:paraId="5D6CEA36" w14:textId="77777777" w:rsidR="007F079E" w:rsidRPr="007F079E" w:rsidRDefault="007F079E" w:rsidP="007F079E">
      <w:pPr>
        <w:jc w:val="both"/>
        <w:rPr>
          <w:sz w:val="24"/>
          <w:szCs w:val="24"/>
        </w:rPr>
      </w:pPr>
      <w:r w:rsidRPr="007F079E">
        <w:rPr>
          <w:sz w:val="24"/>
          <w:szCs w:val="24"/>
        </w:rPr>
        <w:t xml:space="preserve">If all the </w:t>
      </w:r>
      <w:r w:rsidR="007E3F91">
        <w:rPr>
          <w:sz w:val="24"/>
          <w:szCs w:val="24"/>
        </w:rPr>
        <w:t>learners</w:t>
      </w:r>
      <w:r w:rsidRPr="007F079E">
        <w:rPr>
          <w:sz w:val="24"/>
          <w:szCs w:val="24"/>
        </w:rPr>
        <w:t xml:space="preserve"> in our </w:t>
      </w:r>
      <w:r w:rsidR="006808B4">
        <w:rPr>
          <w:sz w:val="24"/>
          <w:szCs w:val="24"/>
        </w:rPr>
        <w:t xml:space="preserve">schools </w:t>
      </w:r>
      <w:r w:rsidRPr="007F079E">
        <w:rPr>
          <w:sz w:val="24"/>
          <w:szCs w:val="24"/>
        </w:rPr>
        <w:t xml:space="preserve">wear a clearly recognisable uniform it is easy to identify strangers.  On the way to and from the </w:t>
      </w:r>
      <w:r w:rsidR="006808B4">
        <w:rPr>
          <w:sz w:val="24"/>
          <w:szCs w:val="24"/>
        </w:rPr>
        <w:t xml:space="preserve">school </w:t>
      </w:r>
      <w:r w:rsidRPr="007F079E">
        <w:rPr>
          <w:sz w:val="24"/>
          <w:szCs w:val="24"/>
        </w:rPr>
        <w:t xml:space="preserve">it also affords a degree of safety as the </w:t>
      </w:r>
      <w:r w:rsidR="007E3F91">
        <w:rPr>
          <w:sz w:val="24"/>
          <w:szCs w:val="24"/>
        </w:rPr>
        <w:t>learners</w:t>
      </w:r>
      <w:r w:rsidRPr="007F079E">
        <w:rPr>
          <w:sz w:val="24"/>
          <w:szCs w:val="24"/>
        </w:rPr>
        <w:t xml:space="preserve"> are part of a large body of young people and will look out for each other.</w:t>
      </w:r>
    </w:p>
    <w:p w14:paraId="36620909" w14:textId="77777777" w:rsidR="007F079E" w:rsidRPr="00116E26" w:rsidRDefault="007F079E" w:rsidP="007F079E">
      <w:pPr>
        <w:pStyle w:val="Heading2"/>
        <w:rPr>
          <w:sz w:val="28"/>
          <w:szCs w:val="28"/>
        </w:rPr>
      </w:pPr>
      <w:r w:rsidRPr="00116E26">
        <w:rPr>
          <w:sz w:val="28"/>
          <w:szCs w:val="28"/>
        </w:rPr>
        <w:t>Preparation for the future</w:t>
      </w:r>
    </w:p>
    <w:p w14:paraId="6A017BED" w14:textId="77777777" w:rsidR="007F079E" w:rsidRPr="007F079E" w:rsidRDefault="007F079E" w:rsidP="007F079E">
      <w:pPr>
        <w:jc w:val="both"/>
        <w:rPr>
          <w:sz w:val="24"/>
          <w:szCs w:val="24"/>
        </w:rPr>
      </w:pPr>
      <w:r w:rsidRPr="007F079E">
        <w:rPr>
          <w:sz w:val="24"/>
          <w:szCs w:val="24"/>
        </w:rPr>
        <w:t xml:space="preserve">Many careers require staff to wear a uniform and even if there is not a uniform there is often a dress code.  </w:t>
      </w:r>
      <w:r w:rsidR="00F85D5D">
        <w:rPr>
          <w:sz w:val="24"/>
          <w:szCs w:val="24"/>
        </w:rPr>
        <w:t>School</w:t>
      </w:r>
      <w:r w:rsidRPr="007F079E">
        <w:rPr>
          <w:sz w:val="24"/>
          <w:szCs w:val="24"/>
        </w:rPr>
        <w:t xml:space="preserve"> uniform helps </w:t>
      </w:r>
      <w:r w:rsidR="007E3F91">
        <w:rPr>
          <w:sz w:val="24"/>
          <w:szCs w:val="24"/>
        </w:rPr>
        <w:t>learners</w:t>
      </w:r>
      <w:r w:rsidRPr="007F079E">
        <w:rPr>
          <w:sz w:val="24"/>
          <w:szCs w:val="24"/>
        </w:rPr>
        <w:t xml:space="preserve"> get used to dressing to a prescribed standard.  It also helps them know the difference between formal and informal dress.</w:t>
      </w:r>
    </w:p>
    <w:p w14:paraId="55FC353F" w14:textId="77777777" w:rsidR="007F079E" w:rsidRPr="00116E26" w:rsidRDefault="007F079E" w:rsidP="007F079E">
      <w:pPr>
        <w:pStyle w:val="Heading2"/>
        <w:rPr>
          <w:sz w:val="28"/>
          <w:szCs w:val="28"/>
        </w:rPr>
      </w:pPr>
      <w:r w:rsidRPr="00116E26">
        <w:rPr>
          <w:sz w:val="28"/>
          <w:szCs w:val="28"/>
        </w:rPr>
        <w:t>Value for money</w:t>
      </w:r>
    </w:p>
    <w:p w14:paraId="47939F48" w14:textId="77777777" w:rsidR="007F079E" w:rsidRPr="007F079E" w:rsidRDefault="007F079E" w:rsidP="007F079E">
      <w:pPr>
        <w:jc w:val="both"/>
        <w:rPr>
          <w:sz w:val="24"/>
          <w:szCs w:val="24"/>
        </w:rPr>
      </w:pPr>
      <w:r w:rsidRPr="007F079E">
        <w:rPr>
          <w:sz w:val="24"/>
          <w:szCs w:val="24"/>
        </w:rPr>
        <w:t xml:space="preserve">Good quality uniform is a relatively inexpensive way of dressing </w:t>
      </w:r>
      <w:r w:rsidR="007E3F91">
        <w:rPr>
          <w:sz w:val="24"/>
          <w:szCs w:val="24"/>
        </w:rPr>
        <w:t>f</w:t>
      </w:r>
      <w:r w:rsidRPr="007F079E">
        <w:rPr>
          <w:sz w:val="24"/>
          <w:szCs w:val="24"/>
        </w:rPr>
        <w:t>or school.  It is also very robust and easy to launder.</w:t>
      </w:r>
    </w:p>
    <w:p w14:paraId="05526E7E" w14:textId="77777777" w:rsidR="007F079E" w:rsidRPr="00116E26" w:rsidRDefault="007F079E" w:rsidP="007F079E">
      <w:pPr>
        <w:pStyle w:val="Heading2"/>
        <w:rPr>
          <w:sz w:val="28"/>
          <w:szCs w:val="28"/>
        </w:rPr>
      </w:pPr>
      <w:r w:rsidRPr="00116E26">
        <w:rPr>
          <w:sz w:val="28"/>
          <w:szCs w:val="28"/>
        </w:rPr>
        <w:t>It makes preparation in the morning easier</w:t>
      </w:r>
    </w:p>
    <w:p w14:paraId="46658960" w14:textId="77777777" w:rsidR="007F079E" w:rsidRPr="007F079E" w:rsidRDefault="007E3F91" w:rsidP="007F079E">
      <w:pPr>
        <w:jc w:val="both"/>
        <w:rPr>
          <w:sz w:val="24"/>
          <w:szCs w:val="24"/>
        </w:rPr>
      </w:pPr>
      <w:r>
        <w:rPr>
          <w:sz w:val="24"/>
          <w:szCs w:val="24"/>
        </w:rPr>
        <w:t>Learners</w:t>
      </w:r>
      <w:r w:rsidR="007F079E" w:rsidRPr="007F079E">
        <w:rPr>
          <w:sz w:val="24"/>
          <w:szCs w:val="24"/>
        </w:rPr>
        <w:t xml:space="preserve"> only have to think about their uniform and not alternatives, removing the additional pressures of deciding what to wear and the added stress this may cause. </w:t>
      </w:r>
    </w:p>
    <w:p w14:paraId="40540B28" w14:textId="77777777" w:rsidR="007F079E" w:rsidRPr="00116E26" w:rsidRDefault="007F079E" w:rsidP="007F079E">
      <w:pPr>
        <w:pStyle w:val="Heading2"/>
        <w:rPr>
          <w:sz w:val="28"/>
          <w:szCs w:val="28"/>
        </w:rPr>
      </w:pPr>
      <w:r w:rsidRPr="00116E26">
        <w:rPr>
          <w:sz w:val="28"/>
          <w:szCs w:val="28"/>
        </w:rPr>
        <w:t>Readiness for learning</w:t>
      </w:r>
    </w:p>
    <w:p w14:paraId="733CCADB" w14:textId="77777777" w:rsidR="007F079E" w:rsidRPr="007F079E" w:rsidRDefault="007E3F91" w:rsidP="007F079E">
      <w:pPr>
        <w:jc w:val="both"/>
        <w:rPr>
          <w:sz w:val="24"/>
          <w:szCs w:val="24"/>
        </w:rPr>
      </w:pPr>
      <w:r>
        <w:rPr>
          <w:sz w:val="24"/>
          <w:szCs w:val="24"/>
        </w:rPr>
        <w:t>Putting on a</w:t>
      </w:r>
      <w:r w:rsidR="007F079E" w:rsidRPr="007F079E">
        <w:rPr>
          <w:sz w:val="24"/>
          <w:szCs w:val="24"/>
        </w:rPr>
        <w:t xml:space="preserve"> uniform is a signal you are ready to learn.</w:t>
      </w:r>
    </w:p>
    <w:p w14:paraId="7E3F1EC7" w14:textId="77777777" w:rsidR="007F079E" w:rsidRPr="00116E26" w:rsidRDefault="007F079E" w:rsidP="007F079E">
      <w:pPr>
        <w:pStyle w:val="Heading2"/>
        <w:rPr>
          <w:sz w:val="28"/>
          <w:szCs w:val="28"/>
        </w:rPr>
      </w:pPr>
      <w:r w:rsidRPr="00116E26">
        <w:rPr>
          <w:sz w:val="28"/>
          <w:szCs w:val="28"/>
        </w:rPr>
        <w:t>A sense of pride</w:t>
      </w:r>
    </w:p>
    <w:p w14:paraId="568CB5CC" w14:textId="77777777" w:rsidR="007F079E" w:rsidRPr="007F079E" w:rsidRDefault="007F079E" w:rsidP="007F079E">
      <w:pPr>
        <w:jc w:val="both"/>
        <w:rPr>
          <w:sz w:val="24"/>
          <w:szCs w:val="24"/>
        </w:rPr>
      </w:pPr>
      <w:r w:rsidRPr="007F079E">
        <w:rPr>
          <w:sz w:val="24"/>
          <w:szCs w:val="24"/>
        </w:rPr>
        <w:t xml:space="preserve">We all feel proud of our </w:t>
      </w:r>
      <w:r w:rsidR="007E3F91">
        <w:rPr>
          <w:sz w:val="24"/>
          <w:szCs w:val="24"/>
        </w:rPr>
        <w:t>learners</w:t>
      </w:r>
      <w:r w:rsidRPr="007F079E">
        <w:rPr>
          <w:sz w:val="24"/>
          <w:szCs w:val="24"/>
        </w:rPr>
        <w:t xml:space="preserve"> when they are well dressed in their uniforms.  PE and team uniforms also help </w:t>
      </w:r>
      <w:r w:rsidR="007E3F91">
        <w:rPr>
          <w:sz w:val="24"/>
          <w:szCs w:val="24"/>
        </w:rPr>
        <w:t xml:space="preserve">to demonstrate pride in their </w:t>
      </w:r>
      <w:r w:rsidR="006808B4">
        <w:rPr>
          <w:sz w:val="24"/>
          <w:szCs w:val="24"/>
        </w:rPr>
        <w:t>school.</w:t>
      </w:r>
    </w:p>
    <w:p w14:paraId="6F273689" w14:textId="77777777" w:rsidR="007F079E" w:rsidRPr="00116E26" w:rsidRDefault="007F079E" w:rsidP="007F079E">
      <w:pPr>
        <w:pStyle w:val="Heading2"/>
        <w:rPr>
          <w:sz w:val="28"/>
          <w:szCs w:val="28"/>
        </w:rPr>
      </w:pPr>
      <w:r w:rsidRPr="00116E26">
        <w:rPr>
          <w:sz w:val="28"/>
          <w:szCs w:val="28"/>
        </w:rPr>
        <w:t>Responsibilities</w:t>
      </w:r>
    </w:p>
    <w:p w14:paraId="4E642765" w14:textId="77777777" w:rsidR="007F079E" w:rsidRPr="007F079E" w:rsidRDefault="007F079E" w:rsidP="007F079E">
      <w:pPr>
        <w:jc w:val="both"/>
        <w:rPr>
          <w:sz w:val="24"/>
          <w:szCs w:val="24"/>
        </w:rPr>
      </w:pPr>
      <w:r w:rsidRPr="007F079E">
        <w:rPr>
          <w:sz w:val="24"/>
          <w:szCs w:val="24"/>
        </w:rPr>
        <w:t xml:space="preserve">The </w:t>
      </w:r>
      <w:r w:rsidR="006808B4">
        <w:rPr>
          <w:sz w:val="24"/>
          <w:szCs w:val="24"/>
        </w:rPr>
        <w:t xml:space="preserve">Trust Board of Magana Learning Partnership is in agreement that a School </w:t>
      </w:r>
      <w:r w:rsidRPr="007F079E">
        <w:rPr>
          <w:sz w:val="24"/>
          <w:szCs w:val="24"/>
        </w:rPr>
        <w:t xml:space="preserve">Uniform Policy is in the best interest of all stakeholders.  It is mindful that uniform requires a financial outlay by families and will ensure that all costs are kept to a minimum.  </w:t>
      </w:r>
      <w:r w:rsidR="006808B4">
        <w:rPr>
          <w:sz w:val="24"/>
          <w:szCs w:val="24"/>
        </w:rPr>
        <w:t>School specific branded uniform items will be kept to a minimum (usually one item in primary schools and a maximum of three items for secondaries.)</w:t>
      </w:r>
      <w:r w:rsidRPr="007F079E">
        <w:rPr>
          <w:sz w:val="24"/>
          <w:szCs w:val="24"/>
        </w:rPr>
        <w:t xml:space="preserve"> </w:t>
      </w:r>
      <w:r w:rsidR="006808B4">
        <w:rPr>
          <w:sz w:val="24"/>
          <w:szCs w:val="24"/>
        </w:rPr>
        <w:t xml:space="preserve">Schools </w:t>
      </w:r>
      <w:r w:rsidRPr="007F079E">
        <w:rPr>
          <w:sz w:val="24"/>
          <w:szCs w:val="24"/>
        </w:rPr>
        <w:t>will also ensure uniform is easily available within the locality.</w:t>
      </w:r>
    </w:p>
    <w:p w14:paraId="734830D2" w14:textId="77777777" w:rsidR="007F079E" w:rsidRPr="007F079E" w:rsidRDefault="007E3F91" w:rsidP="007F079E">
      <w:pPr>
        <w:jc w:val="both"/>
        <w:rPr>
          <w:sz w:val="24"/>
          <w:szCs w:val="24"/>
        </w:rPr>
      </w:pPr>
      <w:r>
        <w:rPr>
          <w:sz w:val="24"/>
          <w:szCs w:val="24"/>
        </w:rPr>
        <w:t>MLP</w:t>
      </w:r>
      <w:r w:rsidR="007F079E" w:rsidRPr="007F079E">
        <w:rPr>
          <w:sz w:val="24"/>
          <w:szCs w:val="24"/>
        </w:rPr>
        <w:t xml:space="preserve"> </w:t>
      </w:r>
      <w:r w:rsidR="006808B4">
        <w:rPr>
          <w:sz w:val="24"/>
          <w:szCs w:val="24"/>
        </w:rPr>
        <w:t xml:space="preserve">schools </w:t>
      </w:r>
      <w:r w:rsidR="007F079E" w:rsidRPr="007F079E">
        <w:rPr>
          <w:sz w:val="24"/>
          <w:szCs w:val="24"/>
        </w:rPr>
        <w:t xml:space="preserve">will support families and the environment through encouraging the recycling of uniform items.  </w:t>
      </w:r>
      <w:r w:rsidR="006808B4">
        <w:rPr>
          <w:sz w:val="24"/>
          <w:szCs w:val="24"/>
        </w:rPr>
        <w:t xml:space="preserve">These are normally available from your child’s school on request. </w:t>
      </w:r>
    </w:p>
    <w:p w14:paraId="3385CE0B" w14:textId="77777777" w:rsidR="007F079E" w:rsidRDefault="007F079E" w:rsidP="007F079E">
      <w:pPr>
        <w:jc w:val="both"/>
      </w:pPr>
    </w:p>
    <w:p w14:paraId="2F3E4940" w14:textId="77777777" w:rsidR="00AB43A9" w:rsidRDefault="00AB43A9" w:rsidP="007F079E">
      <w:pPr>
        <w:jc w:val="both"/>
      </w:pPr>
    </w:p>
    <w:p w14:paraId="038CDA25" w14:textId="77777777" w:rsidR="00AB43A9" w:rsidRDefault="00AB43A9" w:rsidP="007F079E">
      <w:pPr>
        <w:jc w:val="both"/>
      </w:pPr>
    </w:p>
    <w:p w14:paraId="4D997244" w14:textId="77777777" w:rsidR="007F079E" w:rsidRDefault="007F079E" w:rsidP="007F079E">
      <w:pPr>
        <w:jc w:val="both"/>
      </w:pPr>
    </w:p>
    <w:p w14:paraId="12C176B8" w14:textId="77777777" w:rsidR="007F079E" w:rsidRPr="007F079E" w:rsidRDefault="007F079E" w:rsidP="007E3F91">
      <w:pPr>
        <w:jc w:val="both"/>
        <w:rPr>
          <w:sz w:val="24"/>
          <w:szCs w:val="24"/>
        </w:rPr>
      </w:pPr>
      <w:r w:rsidRPr="007F079E">
        <w:rPr>
          <w:sz w:val="24"/>
          <w:szCs w:val="24"/>
        </w:rPr>
        <w:lastRenderedPageBreak/>
        <w:t xml:space="preserve">It is the </w:t>
      </w:r>
      <w:r w:rsidR="006808B4">
        <w:rPr>
          <w:rStyle w:val="Heading2Char"/>
        </w:rPr>
        <w:t xml:space="preserve">Headteacher’s </w:t>
      </w:r>
      <w:r w:rsidRPr="007F079E">
        <w:rPr>
          <w:sz w:val="24"/>
          <w:szCs w:val="24"/>
        </w:rPr>
        <w:t>responsibility to ensure that the Uniform Policy is upheld and maintained.  This responsibility is delegated to all staff.</w:t>
      </w:r>
    </w:p>
    <w:p w14:paraId="22F4266B" w14:textId="77777777" w:rsidR="007F079E" w:rsidRPr="007F079E" w:rsidRDefault="007F079E" w:rsidP="007E3F91">
      <w:pPr>
        <w:jc w:val="both"/>
        <w:rPr>
          <w:sz w:val="24"/>
          <w:szCs w:val="24"/>
        </w:rPr>
      </w:pPr>
      <w:r w:rsidRPr="007F079E">
        <w:rPr>
          <w:sz w:val="24"/>
          <w:szCs w:val="24"/>
        </w:rPr>
        <w:t xml:space="preserve">The </w:t>
      </w:r>
      <w:r w:rsidR="006808B4">
        <w:rPr>
          <w:sz w:val="24"/>
          <w:szCs w:val="24"/>
        </w:rPr>
        <w:t xml:space="preserve">Headteacher’s </w:t>
      </w:r>
      <w:r w:rsidRPr="007F079E">
        <w:rPr>
          <w:sz w:val="24"/>
          <w:szCs w:val="24"/>
        </w:rPr>
        <w:t>decision on the appropriateness of uniform is final.  Parents may wish to appeal a decision.  This can be done through the MLP Complaints Policy.  A copy of which can be found on the website.</w:t>
      </w:r>
    </w:p>
    <w:p w14:paraId="0B72ABD8" w14:textId="77777777" w:rsidR="007F079E" w:rsidRPr="007F079E" w:rsidRDefault="007F079E" w:rsidP="007E3F91">
      <w:pPr>
        <w:jc w:val="both"/>
        <w:rPr>
          <w:sz w:val="24"/>
          <w:szCs w:val="24"/>
        </w:rPr>
      </w:pPr>
      <w:r w:rsidRPr="007F079E">
        <w:rPr>
          <w:sz w:val="24"/>
          <w:szCs w:val="24"/>
        </w:rPr>
        <w:t xml:space="preserve">All </w:t>
      </w:r>
      <w:r w:rsidRPr="007F079E">
        <w:rPr>
          <w:rStyle w:val="Heading2Char"/>
          <w:sz w:val="24"/>
          <w:szCs w:val="24"/>
        </w:rPr>
        <w:t>members of staff</w:t>
      </w:r>
      <w:r w:rsidRPr="007F079E">
        <w:rPr>
          <w:sz w:val="24"/>
          <w:szCs w:val="24"/>
        </w:rPr>
        <w:t xml:space="preserve"> are responsible for implementing the standards of the policy and will enforce the expectations at all times, ensuring it is worn properly and encouraging </w:t>
      </w:r>
      <w:r w:rsidR="007E3F91">
        <w:rPr>
          <w:sz w:val="24"/>
          <w:szCs w:val="24"/>
        </w:rPr>
        <w:t>learners</w:t>
      </w:r>
      <w:r w:rsidRPr="007F079E">
        <w:rPr>
          <w:sz w:val="24"/>
          <w:szCs w:val="24"/>
        </w:rPr>
        <w:t xml:space="preserve"> to do so with pride.  Tutors and Heads of House are expected to be particularly vigilant.</w:t>
      </w:r>
    </w:p>
    <w:p w14:paraId="49373032" w14:textId="77777777" w:rsidR="007F079E" w:rsidRPr="007F079E" w:rsidRDefault="007F079E" w:rsidP="007E3F91">
      <w:pPr>
        <w:jc w:val="both"/>
        <w:rPr>
          <w:sz w:val="24"/>
          <w:szCs w:val="24"/>
        </w:rPr>
      </w:pPr>
      <w:r w:rsidRPr="007F079E">
        <w:rPr>
          <w:rStyle w:val="Heading2Char"/>
          <w:sz w:val="24"/>
          <w:szCs w:val="24"/>
        </w:rPr>
        <w:t>Parents</w:t>
      </w:r>
      <w:r w:rsidRPr="007F079E">
        <w:rPr>
          <w:sz w:val="24"/>
          <w:szCs w:val="24"/>
        </w:rPr>
        <w:t xml:space="preserve"> are expected to ensure </w:t>
      </w:r>
      <w:r w:rsidR="007E3F91">
        <w:rPr>
          <w:sz w:val="24"/>
          <w:szCs w:val="24"/>
        </w:rPr>
        <w:t>learners</w:t>
      </w:r>
      <w:r w:rsidRPr="007F079E">
        <w:rPr>
          <w:sz w:val="24"/>
          <w:szCs w:val="24"/>
        </w:rPr>
        <w:t xml:space="preserve"> have, and wear, the correct uniform and should ensure all uniform is clearly labelled.  Should an item of uniform need replacing we ask this to be done at the earliest </w:t>
      </w:r>
      <w:r w:rsidR="007E3F91">
        <w:rPr>
          <w:sz w:val="24"/>
          <w:szCs w:val="24"/>
        </w:rPr>
        <w:t>opportunity.</w:t>
      </w:r>
    </w:p>
    <w:p w14:paraId="6540C6E1" w14:textId="77777777" w:rsidR="007F079E" w:rsidRPr="007F079E" w:rsidRDefault="007E3F91" w:rsidP="007E3F91">
      <w:pPr>
        <w:jc w:val="both"/>
        <w:rPr>
          <w:sz w:val="24"/>
          <w:szCs w:val="24"/>
        </w:rPr>
      </w:pPr>
      <w:r>
        <w:rPr>
          <w:rStyle w:val="Heading2Char"/>
          <w:sz w:val="24"/>
          <w:szCs w:val="24"/>
        </w:rPr>
        <w:t>Learners</w:t>
      </w:r>
      <w:r w:rsidR="007F079E" w:rsidRPr="007F079E">
        <w:rPr>
          <w:sz w:val="24"/>
          <w:szCs w:val="24"/>
        </w:rPr>
        <w:t xml:space="preserve"> are expected to familiarise themselves with, and wear, the correct uniform at all times in accordance with the Uniform Standards.  </w:t>
      </w:r>
      <w:r>
        <w:rPr>
          <w:sz w:val="24"/>
          <w:szCs w:val="24"/>
        </w:rPr>
        <w:t>Learners</w:t>
      </w:r>
      <w:r w:rsidR="007F079E" w:rsidRPr="007F079E">
        <w:rPr>
          <w:sz w:val="24"/>
          <w:szCs w:val="24"/>
        </w:rPr>
        <w:t xml:space="preserve"> who identify as transgender or gender non-binary are welcome to adhere to this dress code as appropriate to their gender identity.</w:t>
      </w:r>
    </w:p>
    <w:p w14:paraId="011A81FB" w14:textId="77777777" w:rsidR="007F079E" w:rsidRPr="00116E26" w:rsidRDefault="007F079E" w:rsidP="007E3F91">
      <w:pPr>
        <w:pStyle w:val="Heading2"/>
        <w:jc w:val="both"/>
        <w:rPr>
          <w:sz w:val="28"/>
          <w:szCs w:val="28"/>
        </w:rPr>
      </w:pPr>
      <w:r w:rsidRPr="00116E26">
        <w:rPr>
          <w:sz w:val="28"/>
          <w:szCs w:val="28"/>
        </w:rPr>
        <w:t>Uniform Standards</w:t>
      </w:r>
    </w:p>
    <w:p w14:paraId="70F91E4C" w14:textId="77777777" w:rsidR="007F079E" w:rsidRPr="007F079E" w:rsidRDefault="007E3F91" w:rsidP="007E3F91">
      <w:pPr>
        <w:jc w:val="both"/>
        <w:rPr>
          <w:sz w:val="24"/>
          <w:szCs w:val="24"/>
        </w:rPr>
      </w:pPr>
      <w:r>
        <w:rPr>
          <w:sz w:val="24"/>
          <w:szCs w:val="24"/>
        </w:rPr>
        <w:t>Learners</w:t>
      </w:r>
      <w:r w:rsidR="006808B4">
        <w:rPr>
          <w:sz w:val="24"/>
          <w:szCs w:val="24"/>
        </w:rPr>
        <w:t xml:space="preserve"> must wear correct school u</w:t>
      </w:r>
      <w:r w:rsidR="007F079E" w:rsidRPr="007F079E">
        <w:rPr>
          <w:sz w:val="24"/>
          <w:szCs w:val="24"/>
        </w:rPr>
        <w:t>niform at all times.</w:t>
      </w:r>
    </w:p>
    <w:p w14:paraId="200C3895" w14:textId="77777777" w:rsidR="007F079E" w:rsidRPr="007F079E" w:rsidRDefault="007E3F91" w:rsidP="007E3F91">
      <w:pPr>
        <w:jc w:val="both"/>
        <w:rPr>
          <w:sz w:val="24"/>
          <w:szCs w:val="24"/>
        </w:rPr>
      </w:pPr>
      <w:r>
        <w:rPr>
          <w:sz w:val="24"/>
          <w:szCs w:val="24"/>
        </w:rPr>
        <w:t>Learners</w:t>
      </w:r>
      <w:r w:rsidR="007F079E" w:rsidRPr="007F079E">
        <w:rPr>
          <w:sz w:val="24"/>
          <w:szCs w:val="24"/>
        </w:rPr>
        <w:t xml:space="preserve"> are required to remove coats on immediate entry to a classroom.  Hoodies are not permitted in school and may be confiscated.</w:t>
      </w:r>
      <w:r w:rsidR="00AB43A9">
        <w:rPr>
          <w:sz w:val="24"/>
          <w:szCs w:val="24"/>
        </w:rPr>
        <w:t xml:space="preserve"> Children who come to school in their PE kit for any pre-agreed reason, should wear their school jumper during or School T-shirt along with their PE kit, during learning times. </w:t>
      </w:r>
    </w:p>
    <w:p w14:paraId="0FE36B99" w14:textId="77777777" w:rsidR="007F079E" w:rsidRPr="007F079E" w:rsidRDefault="007F079E" w:rsidP="007E3F91">
      <w:pPr>
        <w:jc w:val="both"/>
        <w:rPr>
          <w:sz w:val="24"/>
          <w:szCs w:val="24"/>
        </w:rPr>
      </w:pPr>
      <w:r w:rsidRPr="007F079E">
        <w:rPr>
          <w:sz w:val="24"/>
          <w:szCs w:val="24"/>
        </w:rPr>
        <w:t xml:space="preserve">The age restriction for tattoos is set out by the tattooing of </w:t>
      </w:r>
      <w:proofErr w:type="gramStart"/>
      <w:r w:rsidRPr="007F079E">
        <w:rPr>
          <w:sz w:val="24"/>
          <w:szCs w:val="24"/>
        </w:rPr>
        <w:t>minors</w:t>
      </w:r>
      <w:proofErr w:type="gramEnd"/>
      <w:r w:rsidRPr="007F079E">
        <w:rPr>
          <w:sz w:val="24"/>
          <w:szCs w:val="24"/>
        </w:rPr>
        <w:t xml:space="preserve"> act 1969 which says it is illegal to tattoo a young person under 18 years of age.  Temporary tattoos are not permitted.</w:t>
      </w:r>
    </w:p>
    <w:p w14:paraId="22A37A4A" w14:textId="77777777" w:rsidR="007F079E" w:rsidRPr="007F079E" w:rsidRDefault="007F079E" w:rsidP="007E3F91">
      <w:pPr>
        <w:jc w:val="both"/>
        <w:rPr>
          <w:sz w:val="24"/>
          <w:szCs w:val="24"/>
        </w:rPr>
      </w:pPr>
      <w:r w:rsidRPr="007F079E">
        <w:rPr>
          <w:sz w:val="24"/>
          <w:szCs w:val="24"/>
        </w:rPr>
        <w:t xml:space="preserve">Uniform is routinely checked.  Staff will request that any changes are made as necessary.  Non-compliance with the uniform policy is investigated on a </w:t>
      </w:r>
      <w:proofErr w:type="gramStart"/>
      <w:r w:rsidRPr="007F079E">
        <w:rPr>
          <w:sz w:val="24"/>
          <w:szCs w:val="24"/>
        </w:rPr>
        <w:t>case by case</w:t>
      </w:r>
      <w:proofErr w:type="gramEnd"/>
      <w:r w:rsidRPr="007F079E">
        <w:rPr>
          <w:sz w:val="24"/>
          <w:szCs w:val="24"/>
        </w:rPr>
        <w:t xml:space="preserve"> basis and there will be a consequence for persistent breach of the policy.</w:t>
      </w:r>
    </w:p>
    <w:p w14:paraId="74973B14" w14:textId="77777777" w:rsidR="007F079E" w:rsidRPr="007F079E" w:rsidRDefault="007E3F91" w:rsidP="007E3F91">
      <w:pPr>
        <w:jc w:val="both"/>
        <w:rPr>
          <w:sz w:val="24"/>
          <w:szCs w:val="24"/>
        </w:rPr>
      </w:pPr>
      <w:r>
        <w:rPr>
          <w:sz w:val="24"/>
          <w:szCs w:val="24"/>
        </w:rPr>
        <w:t>Learners</w:t>
      </w:r>
      <w:r w:rsidR="007F079E" w:rsidRPr="007F079E">
        <w:rPr>
          <w:sz w:val="24"/>
          <w:szCs w:val="24"/>
        </w:rPr>
        <w:t xml:space="preserve"> who are unwilling to wear the correct uniform may be asked to go home to change.  This will be for no longer than is necessary to change into the correct uniform.  In such cases parents will be notified.</w:t>
      </w:r>
    </w:p>
    <w:p w14:paraId="68C25211" w14:textId="77777777" w:rsidR="007F079E" w:rsidRDefault="007F079E" w:rsidP="007E3F91">
      <w:pPr>
        <w:jc w:val="both"/>
        <w:rPr>
          <w:sz w:val="24"/>
          <w:szCs w:val="24"/>
        </w:rPr>
      </w:pPr>
      <w:r w:rsidRPr="007F079E">
        <w:rPr>
          <w:sz w:val="24"/>
          <w:szCs w:val="24"/>
        </w:rPr>
        <w:t xml:space="preserve">Parents will be notified of repeated </w:t>
      </w:r>
      <w:r w:rsidR="006808B4">
        <w:rPr>
          <w:sz w:val="24"/>
          <w:szCs w:val="24"/>
        </w:rPr>
        <w:t>failure to wear school u</w:t>
      </w:r>
      <w:r w:rsidRPr="007F079E">
        <w:rPr>
          <w:sz w:val="24"/>
          <w:szCs w:val="24"/>
        </w:rPr>
        <w:t xml:space="preserve">niform and sanctions will be imposed as appropriate.  This is typically a </w:t>
      </w:r>
      <w:r w:rsidR="00AB43A9">
        <w:rPr>
          <w:sz w:val="24"/>
          <w:szCs w:val="24"/>
        </w:rPr>
        <w:t xml:space="preserve">negative point issued on class charts. </w:t>
      </w:r>
    </w:p>
    <w:p w14:paraId="01D35449" w14:textId="77777777" w:rsidR="00AE531B" w:rsidRDefault="00AE531B" w:rsidP="007E3F91">
      <w:pPr>
        <w:jc w:val="both"/>
        <w:rPr>
          <w:sz w:val="24"/>
          <w:szCs w:val="24"/>
        </w:rPr>
      </w:pPr>
    </w:p>
    <w:p w14:paraId="23551C89" w14:textId="77777777" w:rsidR="00BC51A8" w:rsidRDefault="00BC51A8" w:rsidP="007E3F91">
      <w:pPr>
        <w:jc w:val="both"/>
        <w:rPr>
          <w:sz w:val="24"/>
          <w:szCs w:val="24"/>
        </w:rPr>
      </w:pPr>
    </w:p>
    <w:p w14:paraId="1334671A" w14:textId="77777777" w:rsidR="00DC40D6" w:rsidRDefault="00DC40D6" w:rsidP="007E3F91">
      <w:pPr>
        <w:jc w:val="both"/>
        <w:rPr>
          <w:sz w:val="24"/>
          <w:szCs w:val="24"/>
        </w:rPr>
      </w:pPr>
    </w:p>
    <w:p w14:paraId="5C6404D2" w14:textId="77777777" w:rsidR="00DC40D6" w:rsidRPr="007F079E" w:rsidRDefault="00DC40D6" w:rsidP="007E3F91">
      <w:pPr>
        <w:jc w:val="both"/>
        <w:rPr>
          <w:sz w:val="24"/>
          <w:szCs w:val="24"/>
        </w:rPr>
      </w:pPr>
    </w:p>
    <w:p w14:paraId="0419C4DC" w14:textId="77777777" w:rsidR="007F079E" w:rsidRDefault="007F079E" w:rsidP="007E3F91">
      <w:pPr>
        <w:jc w:val="both"/>
      </w:pPr>
    </w:p>
    <w:p w14:paraId="6BA1D3DB" w14:textId="77777777" w:rsidR="007F079E" w:rsidRDefault="007F079E"/>
    <w:tbl>
      <w:tblPr>
        <w:tblStyle w:val="TableGrid"/>
        <w:tblW w:w="5006" w:type="pct"/>
        <w:jc w:val="center"/>
        <w:tblLook w:val="04A0" w:firstRow="1" w:lastRow="0" w:firstColumn="1" w:lastColumn="0" w:noHBand="0" w:noVBand="1"/>
      </w:tblPr>
      <w:tblGrid>
        <w:gridCol w:w="1824"/>
        <w:gridCol w:w="3459"/>
        <w:gridCol w:w="3744"/>
      </w:tblGrid>
      <w:tr w:rsidR="007F079E" w:rsidRPr="007F079E" w14:paraId="5408095E" w14:textId="77777777" w:rsidTr="00B12D4B">
        <w:trPr>
          <w:jc w:val="center"/>
        </w:trPr>
        <w:tc>
          <w:tcPr>
            <w:tcW w:w="5000" w:type="pct"/>
            <w:gridSpan w:val="3"/>
            <w:tcBorders>
              <w:top w:val="single" w:sz="4" w:space="0" w:color="FFFFFF" w:themeColor="background1"/>
              <w:left w:val="single" w:sz="4" w:space="0" w:color="FFFFFF" w:themeColor="background1"/>
              <w:right w:val="single" w:sz="4" w:space="0" w:color="FFFFFF" w:themeColor="background1"/>
            </w:tcBorders>
            <w:shd w:val="clear" w:color="auto" w:fill="auto"/>
          </w:tcPr>
          <w:p w14:paraId="3A4971A5" w14:textId="77777777" w:rsidR="007F079E" w:rsidRDefault="00AE531B" w:rsidP="00116E26">
            <w:pPr>
              <w:pStyle w:val="Heading1"/>
              <w:outlineLvl w:val="0"/>
            </w:pPr>
            <w:r>
              <w:lastRenderedPageBreak/>
              <w:t xml:space="preserve">Uniform List for Amesbury CE Primary </w:t>
            </w:r>
            <w:r w:rsidR="006808B4">
              <w:t>School:</w:t>
            </w:r>
          </w:p>
          <w:p w14:paraId="2E998ECD" w14:textId="77777777" w:rsidR="00116E26" w:rsidRPr="00116E26" w:rsidRDefault="00116E26" w:rsidP="00116E26"/>
        </w:tc>
      </w:tr>
      <w:tr w:rsidR="00AE531B" w:rsidRPr="007F079E" w14:paraId="03B9F49E" w14:textId="77777777" w:rsidTr="00FE5892">
        <w:trPr>
          <w:jc w:val="center"/>
        </w:trPr>
        <w:tc>
          <w:tcPr>
            <w:tcW w:w="1010" w:type="pct"/>
            <w:shd w:val="clear" w:color="auto" w:fill="002060"/>
          </w:tcPr>
          <w:p w14:paraId="535C2C25" w14:textId="77777777" w:rsidR="007F079E" w:rsidRPr="007F079E" w:rsidRDefault="007F079E" w:rsidP="007F079E">
            <w:r w:rsidRPr="007F079E">
              <w:t>Item</w:t>
            </w:r>
          </w:p>
        </w:tc>
        <w:tc>
          <w:tcPr>
            <w:tcW w:w="1916" w:type="pct"/>
            <w:shd w:val="clear" w:color="auto" w:fill="002060"/>
          </w:tcPr>
          <w:p w14:paraId="12166ED8" w14:textId="77777777" w:rsidR="007F079E" w:rsidRPr="007F079E" w:rsidRDefault="007F079E" w:rsidP="007F079E">
            <w:r w:rsidRPr="007F079E">
              <w:t>Acceptable</w:t>
            </w:r>
          </w:p>
        </w:tc>
        <w:tc>
          <w:tcPr>
            <w:tcW w:w="2074" w:type="pct"/>
            <w:shd w:val="clear" w:color="auto" w:fill="002060"/>
          </w:tcPr>
          <w:p w14:paraId="01A7216D" w14:textId="77777777" w:rsidR="007F079E" w:rsidRPr="007F079E" w:rsidRDefault="007F079E" w:rsidP="007F079E">
            <w:r w:rsidRPr="007F079E">
              <w:t>Not acceptable</w:t>
            </w:r>
          </w:p>
        </w:tc>
      </w:tr>
      <w:tr w:rsidR="00B12D4B" w:rsidRPr="007F079E" w14:paraId="277529D8" w14:textId="77777777" w:rsidTr="00FE5892">
        <w:trPr>
          <w:jc w:val="center"/>
        </w:trPr>
        <w:tc>
          <w:tcPr>
            <w:tcW w:w="1010" w:type="pct"/>
            <w:shd w:val="clear" w:color="auto" w:fill="auto"/>
          </w:tcPr>
          <w:p w14:paraId="0FEA16B6" w14:textId="77777777" w:rsidR="007F079E" w:rsidRPr="00FE5892" w:rsidRDefault="007F079E" w:rsidP="007F079E">
            <w:r w:rsidRPr="00FE5892">
              <w:t>Trousers</w:t>
            </w:r>
          </w:p>
        </w:tc>
        <w:tc>
          <w:tcPr>
            <w:tcW w:w="1916" w:type="pct"/>
            <w:shd w:val="clear" w:color="auto" w:fill="auto"/>
          </w:tcPr>
          <w:p w14:paraId="227603C4" w14:textId="77777777" w:rsidR="007F079E" w:rsidRPr="007F079E" w:rsidRDefault="00B12D4B" w:rsidP="00B12D4B">
            <w:pPr>
              <w:tabs>
                <w:tab w:val="left" w:pos="1095"/>
              </w:tabs>
              <w:jc w:val="both"/>
            </w:pPr>
            <w:r>
              <w:t xml:space="preserve">Plain </w:t>
            </w:r>
            <w:r w:rsidR="00DC40D6">
              <w:t xml:space="preserve">black or </w:t>
            </w:r>
            <w:r>
              <w:t>grey</w:t>
            </w:r>
            <w:r w:rsidR="00AE531B">
              <w:tab/>
            </w:r>
          </w:p>
        </w:tc>
        <w:tc>
          <w:tcPr>
            <w:tcW w:w="2074" w:type="pct"/>
            <w:shd w:val="clear" w:color="auto" w:fill="auto"/>
          </w:tcPr>
          <w:p w14:paraId="247B40E4" w14:textId="77777777" w:rsidR="007F079E" w:rsidRPr="007F079E" w:rsidRDefault="00B12D4B" w:rsidP="00B12D4B">
            <w:pPr>
              <w:jc w:val="both"/>
            </w:pPr>
            <w:r>
              <w:t>Any other colour or denim</w:t>
            </w:r>
          </w:p>
        </w:tc>
      </w:tr>
      <w:tr w:rsidR="00B12D4B" w:rsidRPr="007F079E" w14:paraId="33A4FD34" w14:textId="77777777" w:rsidTr="00FE5892">
        <w:trPr>
          <w:jc w:val="center"/>
        </w:trPr>
        <w:tc>
          <w:tcPr>
            <w:tcW w:w="1010" w:type="pct"/>
            <w:shd w:val="clear" w:color="auto" w:fill="auto"/>
          </w:tcPr>
          <w:p w14:paraId="54D31417" w14:textId="77777777" w:rsidR="007F079E" w:rsidRPr="00FE5892" w:rsidRDefault="007F079E" w:rsidP="007F079E">
            <w:r w:rsidRPr="00FE5892">
              <w:t>Shorts</w:t>
            </w:r>
            <w:r w:rsidR="00B12D4B" w:rsidRPr="00FE5892">
              <w:t>/Skorts</w:t>
            </w:r>
          </w:p>
        </w:tc>
        <w:tc>
          <w:tcPr>
            <w:tcW w:w="1916" w:type="pct"/>
            <w:shd w:val="clear" w:color="auto" w:fill="auto"/>
          </w:tcPr>
          <w:p w14:paraId="40B6A147" w14:textId="77777777" w:rsidR="007F079E" w:rsidRPr="007F079E" w:rsidRDefault="00B12D4B" w:rsidP="00B12D4B">
            <w:pPr>
              <w:jc w:val="both"/>
            </w:pPr>
            <w:r>
              <w:t xml:space="preserve">Plain </w:t>
            </w:r>
            <w:r w:rsidR="00DC40D6">
              <w:t xml:space="preserve">black or </w:t>
            </w:r>
            <w:r>
              <w:t>grey at knee-length or below</w:t>
            </w:r>
          </w:p>
        </w:tc>
        <w:tc>
          <w:tcPr>
            <w:tcW w:w="2074" w:type="pct"/>
            <w:shd w:val="clear" w:color="auto" w:fill="auto"/>
          </w:tcPr>
          <w:p w14:paraId="3956025A" w14:textId="77777777" w:rsidR="007F079E" w:rsidRPr="007F079E" w:rsidRDefault="00B12D4B" w:rsidP="00B12D4B">
            <w:pPr>
              <w:jc w:val="both"/>
            </w:pPr>
            <w:r>
              <w:t>Any other colour or denim</w:t>
            </w:r>
          </w:p>
        </w:tc>
      </w:tr>
      <w:tr w:rsidR="00B12D4B" w:rsidRPr="007F079E" w14:paraId="3344E058" w14:textId="77777777" w:rsidTr="00FE5892">
        <w:trPr>
          <w:jc w:val="center"/>
        </w:trPr>
        <w:tc>
          <w:tcPr>
            <w:tcW w:w="1010" w:type="pct"/>
            <w:shd w:val="clear" w:color="auto" w:fill="auto"/>
          </w:tcPr>
          <w:p w14:paraId="5B928ACE" w14:textId="77777777" w:rsidR="007F079E" w:rsidRPr="00FE5892" w:rsidRDefault="00AE531B" w:rsidP="007F079E">
            <w:r w:rsidRPr="00FE5892">
              <w:t>Skirt/Pinafore</w:t>
            </w:r>
          </w:p>
        </w:tc>
        <w:tc>
          <w:tcPr>
            <w:tcW w:w="1916" w:type="pct"/>
            <w:shd w:val="clear" w:color="auto" w:fill="auto"/>
          </w:tcPr>
          <w:p w14:paraId="1FE3F5A7" w14:textId="77777777" w:rsidR="007F079E" w:rsidRPr="007F079E" w:rsidRDefault="00B12D4B" w:rsidP="00B12D4B">
            <w:pPr>
              <w:jc w:val="both"/>
            </w:pPr>
            <w:r>
              <w:t>Plain grey at knee length or below</w:t>
            </w:r>
          </w:p>
        </w:tc>
        <w:tc>
          <w:tcPr>
            <w:tcW w:w="2074" w:type="pct"/>
            <w:shd w:val="clear" w:color="auto" w:fill="auto"/>
          </w:tcPr>
          <w:p w14:paraId="0753C1F7" w14:textId="77777777" w:rsidR="007F079E" w:rsidRPr="007F079E" w:rsidRDefault="00B12D4B" w:rsidP="00B12D4B">
            <w:pPr>
              <w:jc w:val="both"/>
            </w:pPr>
            <w:r>
              <w:t>Any other colour or denim</w:t>
            </w:r>
          </w:p>
        </w:tc>
      </w:tr>
      <w:tr w:rsidR="00B12D4B" w:rsidRPr="007F079E" w14:paraId="77D20A9D" w14:textId="77777777" w:rsidTr="00FE5892">
        <w:trPr>
          <w:jc w:val="center"/>
        </w:trPr>
        <w:tc>
          <w:tcPr>
            <w:tcW w:w="1010" w:type="pct"/>
            <w:shd w:val="clear" w:color="auto" w:fill="auto"/>
          </w:tcPr>
          <w:p w14:paraId="745F71F9" w14:textId="77777777" w:rsidR="007F079E" w:rsidRPr="00FE5892" w:rsidRDefault="007F079E" w:rsidP="007F079E">
            <w:r w:rsidRPr="00FE5892">
              <w:t>Coat</w:t>
            </w:r>
          </w:p>
        </w:tc>
        <w:tc>
          <w:tcPr>
            <w:tcW w:w="1916" w:type="pct"/>
            <w:shd w:val="clear" w:color="auto" w:fill="auto"/>
          </w:tcPr>
          <w:p w14:paraId="0CA44DC7" w14:textId="77777777" w:rsidR="007F079E" w:rsidRPr="007F079E" w:rsidRDefault="00B12D4B" w:rsidP="00B12D4B">
            <w:pPr>
              <w:jc w:val="both"/>
            </w:pPr>
            <w:r>
              <w:t>Suitably waterproof or padded for the seasonal weather conditions</w:t>
            </w:r>
          </w:p>
        </w:tc>
        <w:tc>
          <w:tcPr>
            <w:tcW w:w="2074" w:type="pct"/>
            <w:shd w:val="clear" w:color="auto" w:fill="auto"/>
          </w:tcPr>
          <w:p w14:paraId="16488990" w14:textId="77777777" w:rsidR="007F079E" w:rsidRPr="007F079E" w:rsidRDefault="00B12D4B" w:rsidP="00B12D4B">
            <w:r>
              <w:t>Any inappropriate logo/writing. Hoodies</w:t>
            </w:r>
          </w:p>
        </w:tc>
      </w:tr>
      <w:tr w:rsidR="00B12D4B" w:rsidRPr="007F079E" w14:paraId="124409CE" w14:textId="77777777" w:rsidTr="00FE5892">
        <w:trPr>
          <w:jc w:val="center"/>
        </w:trPr>
        <w:tc>
          <w:tcPr>
            <w:tcW w:w="1010" w:type="pct"/>
            <w:shd w:val="clear" w:color="auto" w:fill="auto"/>
          </w:tcPr>
          <w:p w14:paraId="4FEE16CE" w14:textId="77777777" w:rsidR="007F079E" w:rsidRPr="00FE5892" w:rsidRDefault="00AE531B" w:rsidP="007F079E">
            <w:r w:rsidRPr="00FE5892">
              <w:t>Sweatshirt</w:t>
            </w:r>
            <w:r w:rsidR="007F079E" w:rsidRPr="00FE5892">
              <w:t xml:space="preserve"> or Cardigan</w:t>
            </w:r>
          </w:p>
        </w:tc>
        <w:tc>
          <w:tcPr>
            <w:tcW w:w="1916" w:type="pct"/>
            <w:shd w:val="clear" w:color="auto" w:fill="auto"/>
          </w:tcPr>
          <w:p w14:paraId="7BEDBAB8" w14:textId="77777777" w:rsidR="007F079E" w:rsidRPr="007F079E" w:rsidRDefault="005D3201" w:rsidP="00B12D4B">
            <w:pPr>
              <w:jc w:val="both"/>
            </w:pPr>
            <w:r>
              <w:t>Amesbury pomegranate</w:t>
            </w:r>
            <w:r w:rsidR="00FE5892">
              <w:t xml:space="preserve"> c</w:t>
            </w:r>
            <w:r w:rsidR="00B12D4B">
              <w:t xml:space="preserve">olour with logo </w:t>
            </w:r>
          </w:p>
        </w:tc>
        <w:tc>
          <w:tcPr>
            <w:tcW w:w="2074" w:type="pct"/>
            <w:shd w:val="clear" w:color="auto" w:fill="auto"/>
          </w:tcPr>
          <w:p w14:paraId="6A211589" w14:textId="77777777" w:rsidR="007F079E" w:rsidRPr="007F079E" w:rsidRDefault="00B12D4B" w:rsidP="00B12D4B">
            <w:pPr>
              <w:jc w:val="both"/>
            </w:pPr>
            <w:r>
              <w:t>Any other colour or style (including hoodies)</w:t>
            </w:r>
          </w:p>
        </w:tc>
      </w:tr>
      <w:tr w:rsidR="00B12D4B" w:rsidRPr="007F079E" w14:paraId="24B7F77C" w14:textId="77777777" w:rsidTr="00FE5892">
        <w:trPr>
          <w:jc w:val="center"/>
        </w:trPr>
        <w:tc>
          <w:tcPr>
            <w:tcW w:w="1010" w:type="pct"/>
            <w:shd w:val="clear" w:color="auto" w:fill="auto"/>
          </w:tcPr>
          <w:p w14:paraId="5738DFED" w14:textId="77777777" w:rsidR="007F079E" w:rsidRPr="00FE5892" w:rsidRDefault="007F079E" w:rsidP="00AE531B">
            <w:r w:rsidRPr="00FE5892">
              <w:t>Shirt</w:t>
            </w:r>
            <w:r w:rsidR="00B12D4B" w:rsidRPr="00FE5892">
              <w:t>/Top</w:t>
            </w:r>
          </w:p>
        </w:tc>
        <w:tc>
          <w:tcPr>
            <w:tcW w:w="1916" w:type="pct"/>
            <w:shd w:val="clear" w:color="auto" w:fill="auto"/>
          </w:tcPr>
          <w:p w14:paraId="3BF37ADD" w14:textId="77777777" w:rsidR="007F079E" w:rsidRPr="007F079E" w:rsidRDefault="00B12D4B" w:rsidP="00B12D4B">
            <w:pPr>
              <w:jc w:val="both"/>
            </w:pPr>
            <w:r>
              <w:t>Plain white, short or long-sleeved</w:t>
            </w:r>
          </w:p>
        </w:tc>
        <w:tc>
          <w:tcPr>
            <w:tcW w:w="2074" w:type="pct"/>
            <w:shd w:val="clear" w:color="auto" w:fill="auto"/>
          </w:tcPr>
          <w:p w14:paraId="06BD3C1E" w14:textId="77777777" w:rsidR="007F079E" w:rsidRPr="007F079E" w:rsidRDefault="00B12D4B" w:rsidP="00B12D4B">
            <w:pPr>
              <w:jc w:val="both"/>
            </w:pPr>
            <w:r>
              <w:t>Any other colour</w:t>
            </w:r>
          </w:p>
        </w:tc>
      </w:tr>
      <w:tr w:rsidR="00B12D4B" w:rsidRPr="007F079E" w14:paraId="3C163520" w14:textId="77777777" w:rsidTr="00FE5892">
        <w:trPr>
          <w:jc w:val="center"/>
        </w:trPr>
        <w:tc>
          <w:tcPr>
            <w:tcW w:w="1010" w:type="pct"/>
            <w:shd w:val="clear" w:color="auto" w:fill="auto"/>
          </w:tcPr>
          <w:p w14:paraId="409E0672" w14:textId="77777777" w:rsidR="00AE531B" w:rsidRPr="00FE5892" w:rsidRDefault="00AE531B" w:rsidP="007F079E">
            <w:r w:rsidRPr="00FE5892">
              <w:t>School Tie</w:t>
            </w:r>
          </w:p>
        </w:tc>
        <w:tc>
          <w:tcPr>
            <w:tcW w:w="1916" w:type="pct"/>
            <w:shd w:val="clear" w:color="auto" w:fill="auto"/>
          </w:tcPr>
          <w:p w14:paraId="096A1850" w14:textId="77777777" w:rsidR="00AE531B" w:rsidRPr="007F079E" w:rsidRDefault="00BC51A8" w:rsidP="00B12D4B">
            <w:pPr>
              <w:jc w:val="both"/>
            </w:pPr>
            <w:r>
              <w:t>Yellow and blue diagonal stripe</w:t>
            </w:r>
          </w:p>
        </w:tc>
        <w:tc>
          <w:tcPr>
            <w:tcW w:w="2074" w:type="pct"/>
            <w:shd w:val="clear" w:color="auto" w:fill="auto"/>
          </w:tcPr>
          <w:p w14:paraId="463360D2" w14:textId="77777777" w:rsidR="00AE531B" w:rsidRPr="007F079E" w:rsidRDefault="00BC51A8" w:rsidP="00B12D4B">
            <w:pPr>
              <w:jc w:val="both"/>
            </w:pPr>
            <w:r>
              <w:t>Any other colour</w:t>
            </w:r>
          </w:p>
        </w:tc>
      </w:tr>
      <w:tr w:rsidR="00AE531B" w:rsidRPr="007F079E" w14:paraId="12602967" w14:textId="77777777" w:rsidTr="00FE5892">
        <w:trPr>
          <w:jc w:val="center"/>
        </w:trPr>
        <w:tc>
          <w:tcPr>
            <w:tcW w:w="1010" w:type="pct"/>
            <w:shd w:val="clear" w:color="auto" w:fill="auto"/>
          </w:tcPr>
          <w:p w14:paraId="3B00E87D" w14:textId="77777777" w:rsidR="00AE531B" w:rsidRPr="00FE5892" w:rsidRDefault="00AE531B" w:rsidP="007F079E">
            <w:r w:rsidRPr="00FE5892">
              <w:t>Summer Dress</w:t>
            </w:r>
          </w:p>
        </w:tc>
        <w:tc>
          <w:tcPr>
            <w:tcW w:w="1916" w:type="pct"/>
            <w:shd w:val="clear" w:color="auto" w:fill="auto"/>
          </w:tcPr>
          <w:p w14:paraId="2CE3D169" w14:textId="77777777" w:rsidR="00AE531B" w:rsidRPr="007F079E" w:rsidRDefault="00B12D4B" w:rsidP="00B12D4B">
            <w:pPr>
              <w:jc w:val="both"/>
            </w:pPr>
            <w:r>
              <w:t>Red and white checked</w:t>
            </w:r>
          </w:p>
        </w:tc>
        <w:tc>
          <w:tcPr>
            <w:tcW w:w="2074" w:type="pct"/>
            <w:shd w:val="clear" w:color="auto" w:fill="auto"/>
          </w:tcPr>
          <w:p w14:paraId="3AE5865B" w14:textId="77777777" w:rsidR="00AE531B" w:rsidRPr="007F079E" w:rsidRDefault="00B12D4B" w:rsidP="00B12D4B">
            <w:pPr>
              <w:jc w:val="both"/>
            </w:pPr>
            <w:r>
              <w:t>Any other colour</w:t>
            </w:r>
          </w:p>
        </w:tc>
      </w:tr>
      <w:tr w:rsidR="00B12D4B" w:rsidRPr="007F079E" w14:paraId="2D490B18" w14:textId="77777777" w:rsidTr="00FE5892">
        <w:trPr>
          <w:jc w:val="center"/>
        </w:trPr>
        <w:tc>
          <w:tcPr>
            <w:tcW w:w="1010" w:type="pct"/>
            <w:shd w:val="clear" w:color="auto" w:fill="auto"/>
          </w:tcPr>
          <w:p w14:paraId="0E210DD1" w14:textId="77777777" w:rsidR="007F079E" w:rsidRPr="00FE5892" w:rsidRDefault="007F079E" w:rsidP="007F079E">
            <w:r w:rsidRPr="00FE5892">
              <w:t>Socks</w:t>
            </w:r>
          </w:p>
        </w:tc>
        <w:tc>
          <w:tcPr>
            <w:tcW w:w="1916" w:type="pct"/>
            <w:shd w:val="clear" w:color="auto" w:fill="auto"/>
          </w:tcPr>
          <w:p w14:paraId="251BC3A6" w14:textId="77777777" w:rsidR="007F079E" w:rsidRPr="007F079E" w:rsidRDefault="00B12D4B" w:rsidP="00B12D4B">
            <w:pPr>
              <w:jc w:val="both"/>
            </w:pPr>
            <w:r>
              <w:t>Plain grey, black or white</w:t>
            </w:r>
          </w:p>
        </w:tc>
        <w:tc>
          <w:tcPr>
            <w:tcW w:w="2074" w:type="pct"/>
            <w:shd w:val="clear" w:color="auto" w:fill="auto"/>
          </w:tcPr>
          <w:p w14:paraId="352D7E0A" w14:textId="77777777" w:rsidR="007F079E" w:rsidRPr="007F079E" w:rsidRDefault="00B12D4B" w:rsidP="00B12D4B">
            <w:pPr>
              <w:jc w:val="both"/>
            </w:pPr>
            <w:r>
              <w:t>Any other colour/logo/pattern</w:t>
            </w:r>
          </w:p>
        </w:tc>
      </w:tr>
      <w:tr w:rsidR="00B12D4B" w:rsidRPr="007F079E" w14:paraId="7D6BDB1D" w14:textId="77777777" w:rsidTr="00FE5892">
        <w:trPr>
          <w:jc w:val="center"/>
        </w:trPr>
        <w:tc>
          <w:tcPr>
            <w:tcW w:w="1010" w:type="pct"/>
            <w:shd w:val="clear" w:color="auto" w:fill="auto"/>
          </w:tcPr>
          <w:p w14:paraId="663B59CE" w14:textId="77777777" w:rsidR="00B12D4B" w:rsidRPr="00FE5892" w:rsidRDefault="00B12D4B" w:rsidP="00B12D4B">
            <w:r w:rsidRPr="00FE5892">
              <w:t>Tights</w:t>
            </w:r>
          </w:p>
        </w:tc>
        <w:tc>
          <w:tcPr>
            <w:tcW w:w="1916" w:type="pct"/>
            <w:shd w:val="clear" w:color="auto" w:fill="auto"/>
          </w:tcPr>
          <w:p w14:paraId="0DF1159F" w14:textId="77777777" w:rsidR="00B12D4B" w:rsidRPr="007F079E" w:rsidRDefault="00B12D4B" w:rsidP="00B12D4B">
            <w:pPr>
              <w:jc w:val="both"/>
            </w:pPr>
            <w:r>
              <w:t>Plain grey, black or white</w:t>
            </w:r>
          </w:p>
        </w:tc>
        <w:tc>
          <w:tcPr>
            <w:tcW w:w="2074" w:type="pct"/>
            <w:shd w:val="clear" w:color="auto" w:fill="auto"/>
          </w:tcPr>
          <w:p w14:paraId="74D729CF" w14:textId="77777777" w:rsidR="00B12D4B" w:rsidRPr="007F079E" w:rsidRDefault="00B12D4B" w:rsidP="00B12D4B">
            <w:pPr>
              <w:jc w:val="both"/>
            </w:pPr>
            <w:r>
              <w:t>Any other colour/logo/pattern</w:t>
            </w:r>
          </w:p>
        </w:tc>
      </w:tr>
      <w:tr w:rsidR="00B12D4B" w:rsidRPr="007F079E" w14:paraId="4285389B" w14:textId="77777777" w:rsidTr="00FE5892">
        <w:trPr>
          <w:jc w:val="center"/>
        </w:trPr>
        <w:tc>
          <w:tcPr>
            <w:tcW w:w="1010" w:type="pct"/>
            <w:shd w:val="clear" w:color="auto" w:fill="auto"/>
          </w:tcPr>
          <w:p w14:paraId="2DC1DD8C" w14:textId="77777777" w:rsidR="00B12D4B" w:rsidRPr="00FE5892" w:rsidRDefault="00B12D4B" w:rsidP="00B12D4B">
            <w:r w:rsidRPr="00FE5892">
              <w:t>Shoes</w:t>
            </w:r>
          </w:p>
        </w:tc>
        <w:tc>
          <w:tcPr>
            <w:tcW w:w="1916" w:type="pct"/>
            <w:shd w:val="clear" w:color="auto" w:fill="auto"/>
          </w:tcPr>
          <w:p w14:paraId="015D2100" w14:textId="77777777" w:rsidR="00B12D4B" w:rsidRPr="007F079E" w:rsidRDefault="00B12D4B" w:rsidP="00B12D4B">
            <w:pPr>
              <w:tabs>
                <w:tab w:val="left" w:pos="990"/>
              </w:tabs>
            </w:pPr>
            <w:r>
              <w:t>Plain black closed-toe school shoes that are flat or low heel or plain black trainers</w:t>
            </w:r>
          </w:p>
        </w:tc>
        <w:tc>
          <w:tcPr>
            <w:tcW w:w="2074" w:type="pct"/>
            <w:shd w:val="clear" w:color="auto" w:fill="auto"/>
          </w:tcPr>
          <w:p w14:paraId="6CC7A802" w14:textId="77777777" w:rsidR="00B12D4B" w:rsidRPr="007F079E" w:rsidRDefault="00B12D4B" w:rsidP="00B12D4B">
            <w:r>
              <w:t>Any other colour Shoes/trainers with coloured patterns. Open-toe shoes/sandals. Platform shoes or high heels</w:t>
            </w:r>
          </w:p>
        </w:tc>
      </w:tr>
      <w:tr w:rsidR="00B12D4B" w:rsidRPr="007F079E" w14:paraId="2151F8E7" w14:textId="77777777" w:rsidTr="00FE5892">
        <w:trPr>
          <w:jc w:val="center"/>
        </w:trPr>
        <w:tc>
          <w:tcPr>
            <w:tcW w:w="1010" w:type="pct"/>
            <w:shd w:val="clear" w:color="auto" w:fill="auto"/>
          </w:tcPr>
          <w:p w14:paraId="0BD97CA3" w14:textId="77777777" w:rsidR="00B12D4B" w:rsidRPr="007F079E" w:rsidRDefault="00B12D4B" w:rsidP="00B12D4B">
            <w:r w:rsidRPr="007F079E">
              <w:t>Hair and make-up</w:t>
            </w:r>
          </w:p>
        </w:tc>
        <w:tc>
          <w:tcPr>
            <w:tcW w:w="1916" w:type="pct"/>
            <w:shd w:val="clear" w:color="auto" w:fill="auto"/>
          </w:tcPr>
          <w:p w14:paraId="318F2307" w14:textId="77777777" w:rsidR="00B12D4B" w:rsidRPr="007F079E" w:rsidRDefault="00B12D4B" w:rsidP="00B12D4B">
            <w:pPr>
              <w:jc w:val="both"/>
            </w:pPr>
            <w:r>
              <w:t xml:space="preserve">Hairstyles at parents’ discretion but </w:t>
            </w:r>
            <w:r w:rsidR="00DC40D6">
              <w:t>hair which is shoulder length or longer must be tied back at all times.</w:t>
            </w:r>
          </w:p>
        </w:tc>
        <w:tc>
          <w:tcPr>
            <w:tcW w:w="2074" w:type="pct"/>
            <w:shd w:val="clear" w:color="auto" w:fill="auto"/>
          </w:tcPr>
          <w:p w14:paraId="5B3F84A8" w14:textId="77777777" w:rsidR="00B12D4B" w:rsidRDefault="00B12D4B" w:rsidP="00B12D4B">
            <w:pPr>
              <w:jc w:val="both"/>
            </w:pPr>
            <w:r>
              <w:t>Make-up – our children are beautiful as they are!</w:t>
            </w:r>
          </w:p>
          <w:p w14:paraId="2ED0F4F4" w14:textId="77777777" w:rsidR="00AB43A9" w:rsidRPr="007F079E" w:rsidRDefault="00AB43A9" w:rsidP="00B12D4B">
            <w:pPr>
              <w:jc w:val="both"/>
            </w:pPr>
          </w:p>
        </w:tc>
      </w:tr>
      <w:tr w:rsidR="00F465AA" w:rsidRPr="007F079E" w14:paraId="781353D8" w14:textId="77777777" w:rsidTr="00FE5892">
        <w:trPr>
          <w:jc w:val="center"/>
        </w:trPr>
        <w:tc>
          <w:tcPr>
            <w:tcW w:w="1010" w:type="pct"/>
            <w:shd w:val="clear" w:color="auto" w:fill="auto"/>
          </w:tcPr>
          <w:p w14:paraId="60C67B99" w14:textId="77777777" w:rsidR="00F465AA" w:rsidRPr="007F079E" w:rsidRDefault="00AB43A9" w:rsidP="00B12D4B">
            <w:r>
              <w:t xml:space="preserve">Bags –R-2 </w:t>
            </w:r>
          </w:p>
        </w:tc>
        <w:tc>
          <w:tcPr>
            <w:tcW w:w="1916" w:type="pct"/>
            <w:shd w:val="clear" w:color="auto" w:fill="auto"/>
          </w:tcPr>
          <w:p w14:paraId="398099F0" w14:textId="77777777" w:rsidR="00F465AA" w:rsidRDefault="00F465AA" w:rsidP="00B12D4B">
            <w:pPr>
              <w:jc w:val="both"/>
            </w:pPr>
            <w:r>
              <w:t>Book Bag</w:t>
            </w:r>
          </w:p>
        </w:tc>
        <w:tc>
          <w:tcPr>
            <w:tcW w:w="2074" w:type="pct"/>
            <w:shd w:val="clear" w:color="auto" w:fill="auto"/>
          </w:tcPr>
          <w:p w14:paraId="159E619C" w14:textId="77777777" w:rsidR="00F465AA" w:rsidRDefault="00F465AA" w:rsidP="00B12D4B">
            <w:pPr>
              <w:jc w:val="both"/>
            </w:pPr>
          </w:p>
        </w:tc>
      </w:tr>
      <w:tr w:rsidR="00F465AA" w:rsidRPr="007F079E" w14:paraId="00AAF5CA" w14:textId="77777777" w:rsidTr="00FE5892">
        <w:trPr>
          <w:jc w:val="center"/>
        </w:trPr>
        <w:tc>
          <w:tcPr>
            <w:tcW w:w="1010" w:type="pct"/>
            <w:shd w:val="clear" w:color="auto" w:fill="auto"/>
          </w:tcPr>
          <w:p w14:paraId="18846BD3" w14:textId="77777777" w:rsidR="00F465AA" w:rsidRDefault="00F465AA" w:rsidP="00B12D4B">
            <w:r>
              <w:t xml:space="preserve">Bags – </w:t>
            </w:r>
            <w:r w:rsidR="00AB43A9">
              <w:t>3-</w:t>
            </w:r>
            <w:r>
              <w:t>Yr6</w:t>
            </w:r>
          </w:p>
        </w:tc>
        <w:tc>
          <w:tcPr>
            <w:tcW w:w="1916" w:type="pct"/>
            <w:shd w:val="clear" w:color="auto" w:fill="auto"/>
          </w:tcPr>
          <w:p w14:paraId="2B2935ED" w14:textId="77777777" w:rsidR="00F465AA" w:rsidRDefault="00F465AA" w:rsidP="00B12D4B">
            <w:pPr>
              <w:jc w:val="both"/>
            </w:pPr>
            <w:r>
              <w:t>Backpack</w:t>
            </w:r>
            <w:r w:rsidR="00AB43A9">
              <w:t xml:space="preserve"> or Book Bag </w:t>
            </w:r>
          </w:p>
        </w:tc>
        <w:tc>
          <w:tcPr>
            <w:tcW w:w="2074" w:type="pct"/>
            <w:shd w:val="clear" w:color="auto" w:fill="auto"/>
          </w:tcPr>
          <w:p w14:paraId="67068862" w14:textId="77777777" w:rsidR="00F465AA" w:rsidRDefault="00F465AA" w:rsidP="00B12D4B">
            <w:pPr>
              <w:jc w:val="both"/>
            </w:pPr>
          </w:p>
        </w:tc>
      </w:tr>
      <w:tr w:rsidR="00B12D4B" w:rsidRPr="007F079E" w14:paraId="73D07A90" w14:textId="77777777" w:rsidTr="00FE5892">
        <w:trPr>
          <w:jc w:val="center"/>
        </w:trPr>
        <w:tc>
          <w:tcPr>
            <w:tcW w:w="1010" w:type="pct"/>
            <w:shd w:val="clear" w:color="auto" w:fill="auto"/>
          </w:tcPr>
          <w:p w14:paraId="39A40639" w14:textId="77777777" w:rsidR="00B12D4B" w:rsidRPr="007F079E" w:rsidRDefault="00B12D4B" w:rsidP="00B12D4B">
            <w:r w:rsidRPr="007F079E">
              <w:t>Jewellery</w:t>
            </w:r>
          </w:p>
        </w:tc>
        <w:tc>
          <w:tcPr>
            <w:tcW w:w="1916" w:type="pct"/>
            <w:shd w:val="clear" w:color="auto" w:fill="auto"/>
          </w:tcPr>
          <w:p w14:paraId="648F8941" w14:textId="77777777" w:rsidR="00B12D4B" w:rsidRPr="007F079E" w:rsidRDefault="00B12D4B" w:rsidP="00B12D4B">
            <w:pPr>
              <w:jc w:val="both"/>
            </w:pPr>
            <w:r>
              <w:t>Watch</w:t>
            </w:r>
          </w:p>
        </w:tc>
        <w:tc>
          <w:tcPr>
            <w:tcW w:w="2074" w:type="pct"/>
            <w:shd w:val="clear" w:color="auto" w:fill="auto"/>
          </w:tcPr>
          <w:p w14:paraId="71917207" w14:textId="77777777" w:rsidR="00B12D4B" w:rsidRPr="007F079E" w:rsidRDefault="005D3201" w:rsidP="005D3201">
            <w:r>
              <w:t>Necklaces, r</w:t>
            </w:r>
            <w:r w:rsidR="00B12D4B">
              <w:t>ings, bracelets and recording devices on watches</w:t>
            </w:r>
          </w:p>
        </w:tc>
      </w:tr>
      <w:tr w:rsidR="00B12D4B" w:rsidRPr="007F079E" w14:paraId="73960BE5" w14:textId="77777777" w:rsidTr="00FE5892">
        <w:trPr>
          <w:jc w:val="center"/>
        </w:trPr>
        <w:tc>
          <w:tcPr>
            <w:tcW w:w="1010" w:type="pct"/>
            <w:shd w:val="clear" w:color="auto" w:fill="auto"/>
          </w:tcPr>
          <w:p w14:paraId="1FFAE89D" w14:textId="77777777" w:rsidR="00B12D4B" w:rsidRPr="007F079E" w:rsidRDefault="00B12D4B" w:rsidP="00B12D4B">
            <w:r w:rsidRPr="007F079E">
              <w:t>Piercings</w:t>
            </w:r>
          </w:p>
        </w:tc>
        <w:tc>
          <w:tcPr>
            <w:tcW w:w="1916" w:type="pct"/>
            <w:shd w:val="clear" w:color="auto" w:fill="auto"/>
          </w:tcPr>
          <w:p w14:paraId="77BAA413" w14:textId="77777777" w:rsidR="00B12D4B" w:rsidRPr="007F079E" w:rsidRDefault="00B12D4B" w:rsidP="00B12D4B">
            <w:pPr>
              <w:jc w:val="both"/>
            </w:pPr>
            <w:r>
              <w:t xml:space="preserve">One pair of </w:t>
            </w:r>
            <w:r w:rsidR="00DC40D6">
              <w:t xml:space="preserve">small </w:t>
            </w:r>
            <w:r>
              <w:t>ear studs, which must be removed for PE or covered with tape</w:t>
            </w:r>
          </w:p>
        </w:tc>
        <w:tc>
          <w:tcPr>
            <w:tcW w:w="2074" w:type="pct"/>
            <w:shd w:val="clear" w:color="auto" w:fill="auto"/>
          </w:tcPr>
          <w:p w14:paraId="4E357353" w14:textId="77777777" w:rsidR="00B12D4B" w:rsidRPr="007F079E" w:rsidRDefault="00FE5892" w:rsidP="00B12D4B">
            <w:pPr>
              <w:jc w:val="both"/>
            </w:pPr>
            <w:r>
              <w:t xml:space="preserve">Hoops, dangly earrings and other </w:t>
            </w:r>
            <w:r w:rsidR="005D3201">
              <w:t>piercings</w:t>
            </w:r>
          </w:p>
        </w:tc>
      </w:tr>
      <w:tr w:rsidR="00B12D4B" w:rsidRPr="007F079E" w14:paraId="5E7C7283" w14:textId="77777777" w:rsidTr="00072D04">
        <w:trPr>
          <w:jc w:val="center"/>
        </w:trPr>
        <w:tc>
          <w:tcPr>
            <w:tcW w:w="5000" w:type="pct"/>
            <w:gridSpan w:val="3"/>
            <w:tcBorders>
              <w:top w:val="nil"/>
              <w:left w:val="nil"/>
              <w:bottom w:val="single" w:sz="4" w:space="0" w:color="auto"/>
              <w:right w:val="nil"/>
            </w:tcBorders>
            <w:shd w:val="clear" w:color="auto" w:fill="auto"/>
          </w:tcPr>
          <w:p w14:paraId="5E533ABD" w14:textId="77777777" w:rsidR="00B12D4B" w:rsidRDefault="00B12D4B" w:rsidP="00B12D4B">
            <w:pPr>
              <w:pStyle w:val="Heading1"/>
              <w:outlineLvl w:val="0"/>
            </w:pPr>
            <w:r>
              <w:t>PE Kit:</w:t>
            </w:r>
          </w:p>
          <w:p w14:paraId="3A0149E4" w14:textId="77777777" w:rsidR="00B12D4B" w:rsidRPr="00116E26" w:rsidRDefault="00B12D4B" w:rsidP="00B12D4B"/>
        </w:tc>
      </w:tr>
      <w:tr w:rsidR="00B12D4B" w:rsidRPr="007F079E" w14:paraId="72208B48" w14:textId="77777777" w:rsidTr="00FE5892">
        <w:trPr>
          <w:jc w:val="center"/>
        </w:trPr>
        <w:tc>
          <w:tcPr>
            <w:tcW w:w="1010" w:type="pct"/>
            <w:tcBorders>
              <w:top w:val="single" w:sz="4" w:space="0" w:color="auto"/>
            </w:tcBorders>
            <w:shd w:val="clear" w:color="auto" w:fill="002060"/>
          </w:tcPr>
          <w:p w14:paraId="6741FEC1" w14:textId="77777777" w:rsidR="00B12D4B" w:rsidRPr="007F079E" w:rsidRDefault="00B12D4B" w:rsidP="00B12D4B">
            <w:r w:rsidRPr="007F079E">
              <w:t>Item</w:t>
            </w:r>
          </w:p>
        </w:tc>
        <w:tc>
          <w:tcPr>
            <w:tcW w:w="1916" w:type="pct"/>
            <w:tcBorders>
              <w:top w:val="single" w:sz="4" w:space="0" w:color="auto"/>
            </w:tcBorders>
            <w:shd w:val="clear" w:color="auto" w:fill="002060"/>
          </w:tcPr>
          <w:p w14:paraId="69D712EB" w14:textId="77777777" w:rsidR="00B12D4B" w:rsidRPr="007F079E" w:rsidRDefault="00B12D4B" w:rsidP="00B12D4B">
            <w:r w:rsidRPr="007F079E">
              <w:t>Acceptable</w:t>
            </w:r>
          </w:p>
        </w:tc>
        <w:tc>
          <w:tcPr>
            <w:tcW w:w="2074" w:type="pct"/>
            <w:tcBorders>
              <w:top w:val="single" w:sz="4" w:space="0" w:color="auto"/>
            </w:tcBorders>
            <w:shd w:val="clear" w:color="auto" w:fill="002060"/>
          </w:tcPr>
          <w:p w14:paraId="7AFDB548" w14:textId="77777777" w:rsidR="00B12D4B" w:rsidRPr="007F079E" w:rsidRDefault="00B12D4B" w:rsidP="00B12D4B">
            <w:r w:rsidRPr="007F079E">
              <w:t>Not acceptable</w:t>
            </w:r>
          </w:p>
        </w:tc>
      </w:tr>
      <w:tr w:rsidR="00B12D4B" w:rsidRPr="007F079E" w14:paraId="48844536" w14:textId="77777777" w:rsidTr="00FE5892">
        <w:trPr>
          <w:jc w:val="center"/>
        </w:trPr>
        <w:tc>
          <w:tcPr>
            <w:tcW w:w="1010" w:type="pct"/>
            <w:shd w:val="clear" w:color="auto" w:fill="auto"/>
          </w:tcPr>
          <w:p w14:paraId="658C3A5F" w14:textId="77777777" w:rsidR="00B12D4B" w:rsidRPr="00FE5892" w:rsidRDefault="00B12D4B" w:rsidP="00B12D4B">
            <w:r w:rsidRPr="00FE5892">
              <w:t>Shorts or Skorts</w:t>
            </w:r>
          </w:p>
        </w:tc>
        <w:tc>
          <w:tcPr>
            <w:tcW w:w="1916" w:type="pct"/>
            <w:shd w:val="clear" w:color="auto" w:fill="auto"/>
          </w:tcPr>
          <w:p w14:paraId="4FA83A08" w14:textId="77777777" w:rsidR="00B12D4B" w:rsidRPr="007F079E" w:rsidRDefault="00FE5892" w:rsidP="00B12D4B">
            <w:r>
              <w:t>Plain navy</w:t>
            </w:r>
            <w:r w:rsidR="005D3201">
              <w:t xml:space="preserve"> or black</w:t>
            </w:r>
          </w:p>
        </w:tc>
        <w:tc>
          <w:tcPr>
            <w:tcW w:w="2074" w:type="pct"/>
            <w:shd w:val="clear" w:color="auto" w:fill="auto"/>
          </w:tcPr>
          <w:p w14:paraId="03C737DA" w14:textId="77777777" w:rsidR="00B12D4B" w:rsidRDefault="00FE5892" w:rsidP="00B12D4B">
            <w:r>
              <w:t>Any other colour/logo/pattern</w:t>
            </w:r>
          </w:p>
          <w:p w14:paraId="0CB64BBD" w14:textId="77777777" w:rsidR="00FE5892" w:rsidRPr="007F079E" w:rsidRDefault="00FE5892" w:rsidP="00B12D4B">
            <w:r>
              <w:t>Cycling shorts</w:t>
            </w:r>
          </w:p>
        </w:tc>
      </w:tr>
      <w:tr w:rsidR="00B12D4B" w:rsidRPr="007F079E" w14:paraId="4BC5ED50" w14:textId="77777777" w:rsidTr="00FE5892">
        <w:trPr>
          <w:jc w:val="center"/>
        </w:trPr>
        <w:tc>
          <w:tcPr>
            <w:tcW w:w="1010" w:type="pct"/>
            <w:shd w:val="clear" w:color="auto" w:fill="auto"/>
          </w:tcPr>
          <w:p w14:paraId="15600143" w14:textId="77777777" w:rsidR="00B12D4B" w:rsidRPr="00FE5892" w:rsidRDefault="00B12D4B" w:rsidP="00B12D4B">
            <w:r w:rsidRPr="00FE5892">
              <w:t>Sports Leggings</w:t>
            </w:r>
            <w:r w:rsidR="00FE5892" w:rsidRPr="00FE5892">
              <w:t xml:space="preserve"> or Jogging Bottoms</w:t>
            </w:r>
          </w:p>
          <w:p w14:paraId="1F1D163F" w14:textId="77777777" w:rsidR="00B12D4B" w:rsidRPr="00FE5892" w:rsidRDefault="00B12D4B" w:rsidP="00B12D4B">
            <w:r w:rsidRPr="00FE5892">
              <w:t>(Optional)</w:t>
            </w:r>
          </w:p>
        </w:tc>
        <w:tc>
          <w:tcPr>
            <w:tcW w:w="1916" w:type="pct"/>
            <w:shd w:val="clear" w:color="auto" w:fill="auto"/>
          </w:tcPr>
          <w:p w14:paraId="39EB3D7D" w14:textId="77777777" w:rsidR="00B12D4B" w:rsidRPr="007F079E" w:rsidRDefault="00FE5892" w:rsidP="00B12D4B">
            <w:r>
              <w:t>Plain navy</w:t>
            </w:r>
            <w:r w:rsidR="005D3201">
              <w:t xml:space="preserve"> or black</w:t>
            </w:r>
          </w:p>
        </w:tc>
        <w:tc>
          <w:tcPr>
            <w:tcW w:w="2074" w:type="pct"/>
            <w:shd w:val="clear" w:color="auto" w:fill="auto"/>
          </w:tcPr>
          <w:p w14:paraId="10A2ACA5" w14:textId="77777777" w:rsidR="00B12D4B" w:rsidRPr="007F079E" w:rsidRDefault="00FE5892" w:rsidP="00B12D4B">
            <w:r>
              <w:t>Any other colour/logo/pattern</w:t>
            </w:r>
          </w:p>
        </w:tc>
      </w:tr>
      <w:tr w:rsidR="00B12D4B" w:rsidRPr="007F079E" w14:paraId="615DC23E" w14:textId="77777777" w:rsidTr="00FE5892">
        <w:trPr>
          <w:jc w:val="center"/>
        </w:trPr>
        <w:tc>
          <w:tcPr>
            <w:tcW w:w="1010" w:type="pct"/>
            <w:shd w:val="clear" w:color="auto" w:fill="auto"/>
          </w:tcPr>
          <w:p w14:paraId="032DF8D2" w14:textId="77777777" w:rsidR="00B12D4B" w:rsidRPr="00FE5892" w:rsidRDefault="00B12D4B" w:rsidP="00B12D4B">
            <w:r w:rsidRPr="00FE5892">
              <w:t>Shirts</w:t>
            </w:r>
          </w:p>
        </w:tc>
        <w:tc>
          <w:tcPr>
            <w:tcW w:w="1916" w:type="pct"/>
            <w:shd w:val="clear" w:color="auto" w:fill="auto"/>
          </w:tcPr>
          <w:p w14:paraId="15AF5334" w14:textId="77777777" w:rsidR="00B12D4B" w:rsidRPr="007F079E" w:rsidRDefault="005D3201" w:rsidP="00B12D4B">
            <w:r>
              <w:t>Pomegranate</w:t>
            </w:r>
            <w:r w:rsidR="00FE5892">
              <w:t xml:space="preserve"> T-Shirt with school logo</w:t>
            </w:r>
          </w:p>
        </w:tc>
        <w:tc>
          <w:tcPr>
            <w:tcW w:w="2074" w:type="pct"/>
            <w:shd w:val="clear" w:color="auto" w:fill="auto"/>
          </w:tcPr>
          <w:p w14:paraId="0217AD3E" w14:textId="77777777" w:rsidR="00B12D4B" w:rsidRPr="007F079E" w:rsidRDefault="00FE5892" w:rsidP="00B12D4B">
            <w:r>
              <w:t>Any other colour/logo/pattern</w:t>
            </w:r>
          </w:p>
        </w:tc>
      </w:tr>
      <w:tr w:rsidR="00B12D4B" w:rsidRPr="007F079E" w14:paraId="51D9C8EB" w14:textId="77777777" w:rsidTr="00FE5892">
        <w:trPr>
          <w:jc w:val="center"/>
        </w:trPr>
        <w:tc>
          <w:tcPr>
            <w:tcW w:w="1010" w:type="pct"/>
            <w:shd w:val="clear" w:color="auto" w:fill="auto"/>
          </w:tcPr>
          <w:p w14:paraId="64F1B07F" w14:textId="77777777" w:rsidR="00B12D4B" w:rsidRPr="00FE5892" w:rsidRDefault="00B12D4B" w:rsidP="00B12D4B">
            <w:r w:rsidRPr="00FE5892">
              <w:t>Training top</w:t>
            </w:r>
          </w:p>
        </w:tc>
        <w:tc>
          <w:tcPr>
            <w:tcW w:w="1916" w:type="pct"/>
            <w:shd w:val="clear" w:color="auto" w:fill="auto"/>
          </w:tcPr>
          <w:p w14:paraId="270CDF2A" w14:textId="77777777" w:rsidR="00B12D4B" w:rsidRPr="007F079E" w:rsidRDefault="00AB43A9" w:rsidP="00B12D4B">
            <w:r>
              <w:t xml:space="preserve">School Jumper/navy/black </w:t>
            </w:r>
          </w:p>
        </w:tc>
        <w:tc>
          <w:tcPr>
            <w:tcW w:w="2074" w:type="pct"/>
            <w:shd w:val="clear" w:color="auto" w:fill="auto"/>
          </w:tcPr>
          <w:p w14:paraId="33DA1EBB" w14:textId="77777777" w:rsidR="00B12D4B" w:rsidRPr="007F079E" w:rsidRDefault="00FE5892" w:rsidP="00B12D4B">
            <w:r>
              <w:t>Any other colour/logo/pattern</w:t>
            </w:r>
          </w:p>
        </w:tc>
      </w:tr>
      <w:tr w:rsidR="00B12D4B" w:rsidRPr="007F079E" w14:paraId="24906F62" w14:textId="77777777" w:rsidTr="00FE5892">
        <w:trPr>
          <w:jc w:val="center"/>
        </w:trPr>
        <w:tc>
          <w:tcPr>
            <w:tcW w:w="1010" w:type="pct"/>
            <w:shd w:val="clear" w:color="auto" w:fill="auto"/>
          </w:tcPr>
          <w:p w14:paraId="2AFDC92C" w14:textId="77777777" w:rsidR="00B12D4B" w:rsidRPr="007F079E" w:rsidRDefault="00B12D4B" w:rsidP="00B12D4B">
            <w:r w:rsidRPr="007F079E">
              <w:t>Footwear</w:t>
            </w:r>
          </w:p>
        </w:tc>
        <w:tc>
          <w:tcPr>
            <w:tcW w:w="1916" w:type="pct"/>
            <w:shd w:val="clear" w:color="auto" w:fill="auto"/>
          </w:tcPr>
          <w:p w14:paraId="651B62BE" w14:textId="77777777" w:rsidR="00B12D4B" w:rsidRDefault="00FE5892" w:rsidP="00B12D4B">
            <w:r>
              <w:t>Closed toe trainers or plimsolls</w:t>
            </w:r>
          </w:p>
          <w:p w14:paraId="66A7F0FB" w14:textId="77777777" w:rsidR="00FE5892" w:rsidRPr="007F079E" w:rsidRDefault="00FE5892" w:rsidP="00B12D4B">
            <w:r>
              <w:t>Studded football boots for outdoor games on the field</w:t>
            </w:r>
          </w:p>
        </w:tc>
        <w:tc>
          <w:tcPr>
            <w:tcW w:w="2074" w:type="pct"/>
            <w:shd w:val="clear" w:color="auto" w:fill="auto"/>
          </w:tcPr>
          <w:p w14:paraId="53D4C4D8" w14:textId="77777777" w:rsidR="00B12D4B" w:rsidRPr="007F079E" w:rsidRDefault="005D3201" w:rsidP="00B12D4B">
            <w:r>
              <w:t>Logos</w:t>
            </w:r>
          </w:p>
        </w:tc>
      </w:tr>
    </w:tbl>
    <w:p w14:paraId="540DBF11" w14:textId="77777777" w:rsidR="007F079E" w:rsidRDefault="007F079E" w:rsidP="007F079E"/>
    <w:p w14:paraId="2E67DF6B" w14:textId="77777777" w:rsidR="00FE5892" w:rsidRPr="007F079E" w:rsidRDefault="006808B4" w:rsidP="007F079E">
      <w:r>
        <w:t>Contact details for school uniform information and requests:</w:t>
      </w:r>
      <w:r w:rsidR="00FE5892">
        <w:t xml:space="preserve"> </w:t>
      </w:r>
      <w:r w:rsidR="00FE5892" w:rsidRPr="00F465AA">
        <w:t>office@amesbury.wilts.sch.uk</w:t>
      </w:r>
    </w:p>
    <w:sectPr w:rsidR="00FE5892" w:rsidRPr="007F079E" w:rsidSect="00DC40D6">
      <w:pgSz w:w="11906" w:h="16838"/>
      <w:pgMar w:top="1135"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9ADC8" w14:textId="77777777" w:rsidR="00A71772" w:rsidRDefault="00A71772" w:rsidP="007F079E">
      <w:pPr>
        <w:spacing w:after="0" w:line="240" w:lineRule="auto"/>
      </w:pPr>
      <w:r>
        <w:separator/>
      </w:r>
    </w:p>
  </w:endnote>
  <w:endnote w:type="continuationSeparator" w:id="0">
    <w:p w14:paraId="411FCBF0" w14:textId="77777777" w:rsidR="00A71772" w:rsidRDefault="00A71772" w:rsidP="007F07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822BC" w14:textId="77777777" w:rsidR="00A71772" w:rsidRDefault="00A71772" w:rsidP="007F079E">
      <w:pPr>
        <w:spacing w:after="0" w:line="240" w:lineRule="auto"/>
      </w:pPr>
      <w:r>
        <w:separator/>
      </w:r>
    </w:p>
  </w:footnote>
  <w:footnote w:type="continuationSeparator" w:id="0">
    <w:p w14:paraId="00CADEBF" w14:textId="77777777" w:rsidR="00A71772" w:rsidRDefault="00A71772" w:rsidP="007F079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540C"/>
    <w:rsid w:val="00116E26"/>
    <w:rsid w:val="001B0BEF"/>
    <w:rsid w:val="00220B2F"/>
    <w:rsid w:val="00252E16"/>
    <w:rsid w:val="00294926"/>
    <w:rsid w:val="002C6411"/>
    <w:rsid w:val="00372F17"/>
    <w:rsid w:val="00442AC6"/>
    <w:rsid w:val="0054749D"/>
    <w:rsid w:val="005D3201"/>
    <w:rsid w:val="006808B4"/>
    <w:rsid w:val="0069749E"/>
    <w:rsid w:val="007E3F91"/>
    <w:rsid w:val="007F079E"/>
    <w:rsid w:val="00A71772"/>
    <w:rsid w:val="00AB43A9"/>
    <w:rsid w:val="00AE531B"/>
    <w:rsid w:val="00B12D4B"/>
    <w:rsid w:val="00B6540C"/>
    <w:rsid w:val="00BC51A8"/>
    <w:rsid w:val="00D407CD"/>
    <w:rsid w:val="00D86E5B"/>
    <w:rsid w:val="00DC40D6"/>
    <w:rsid w:val="00F465AA"/>
    <w:rsid w:val="00F85D5D"/>
    <w:rsid w:val="00FE58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5F4A0"/>
  <w15:chartTrackingRefBased/>
  <w15:docId w15:val="{F90859F9-5859-45B6-A928-93987C06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4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F079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40C"/>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7F079E"/>
    <w:pPr>
      <w:ind w:left="720"/>
      <w:contextualSpacing/>
    </w:pPr>
  </w:style>
  <w:style w:type="character" w:customStyle="1" w:styleId="Heading2Char">
    <w:name w:val="Heading 2 Char"/>
    <w:basedOn w:val="DefaultParagraphFont"/>
    <w:link w:val="Heading2"/>
    <w:uiPriority w:val="9"/>
    <w:rsid w:val="007F079E"/>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7F07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7F079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079E"/>
    <w:rPr>
      <w:sz w:val="20"/>
      <w:szCs w:val="20"/>
    </w:rPr>
  </w:style>
  <w:style w:type="character" w:styleId="FootnoteReference">
    <w:name w:val="footnote reference"/>
    <w:basedOn w:val="DefaultParagraphFont"/>
    <w:uiPriority w:val="99"/>
    <w:semiHidden/>
    <w:unhideWhenUsed/>
    <w:rsid w:val="007F079E"/>
    <w:rPr>
      <w:vertAlign w:val="superscript"/>
    </w:rPr>
  </w:style>
  <w:style w:type="paragraph" w:customStyle="1" w:styleId="Default">
    <w:name w:val="Default"/>
    <w:rsid w:val="00116E26"/>
    <w:pPr>
      <w:autoSpaceDE w:val="0"/>
      <w:autoSpaceDN w:val="0"/>
      <w:adjustRightInd w:val="0"/>
      <w:spacing w:after="0" w:line="240" w:lineRule="auto"/>
    </w:pPr>
    <w:rPr>
      <w:rFonts w:ascii="Arial" w:eastAsia="Calibri" w:hAnsi="Arial" w:cs="Arial"/>
      <w:color w:val="000000"/>
      <w:sz w:val="24"/>
      <w:szCs w:val="24"/>
      <w:lang w:eastAsia="en-GB"/>
    </w:rPr>
  </w:style>
  <w:style w:type="paragraph" w:styleId="BalloonText">
    <w:name w:val="Balloon Text"/>
    <w:basedOn w:val="Normal"/>
    <w:link w:val="BalloonTextChar"/>
    <w:uiPriority w:val="99"/>
    <w:semiHidden/>
    <w:unhideWhenUsed/>
    <w:rsid w:val="00442A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2AC6"/>
    <w:rPr>
      <w:rFonts w:ascii="Segoe UI" w:hAnsi="Segoe UI" w:cs="Segoe UI"/>
      <w:sz w:val="18"/>
      <w:szCs w:val="18"/>
    </w:rPr>
  </w:style>
  <w:style w:type="character" w:styleId="Hyperlink">
    <w:name w:val="Hyperlink"/>
    <w:basedOn w:val="DefaultParagraphFont"/>
    <w:uiPriority w:val="99"/>
    <w:unhideWhenUsed/>
    <w:rsid w:val="00FE589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1021</Words>
  <Characters>5822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 Carley</dc:creator>
  <cp:keywords/>
  <dc:description/>
  <cp:lastModifiedBy>Rachael Rogers</cp:lastModifiedBy>
  <cp:revision>2</cp:revision>
  <cp:lastPrinted>2022-12-07T13:59:00Z</cp:lastPrinted>
  <dcterms:created xsi:type="dcterms:W3CDTF">2025-03-27T14:30:00Z</dcterms:created>
  <dcterms:modified xsi:type="dcterms:W3CDTF">2025-03-27T14:30:00Z</dcterms:modified>
</cp:coreProperties>
</file>